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B80" w:rsidRPr="007D6FEA" w:rsidRDefault="003F2B80" w:rsidP="003F2B80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cs="Calibri"/>
          <w:b/>
          <w:sz w:val="20"/>
          <w:szCs w:val="20"/>
          <w:lang w:eastAsia="pl-PL"/>
        </w:rPr>
      </w:pPr>
      <w:r w:rsidRPr="007D6FEA">
        <w:rPr>
          <w:rFonts w:cs="Calibri"/>
          <w:b/>
          <w:sz w:val="20"/>
          <w:szCs w:val="20"/>
          <w:lang w:eastAsia="pl-PL"/>
        </w:rPr>
        <w:t>Załącznik nr 3a do SIWZ Formularz cenowy dla Części I</w:t>
      </w:r>
    </w:p>
    <w:p w:rsidR="00605908" w:rsidRDefault="00605908" w:rsidP="003F2B80">
      <w:pPr>
        <w:ind w:right="5292"/>
        <w:jc w:val="center"/>
        <w:rPr>
          <w:rFonts w:cs="Calibri"/>
          <w:sz w:val="20"/>
          <w:szCs w:val="20"/>
        </w:rPr>
      </w:pPr>
    </w:p>
    <w:p w:rsidR="003F2B80" w:rsidRPr="007D6FEA" w:rsidRDefault="003F2B80" w:rsidP="003F2B80">
      <w:pPr>
        <w:ind w:right="5292"/>
        <w:jc w:val="center"/>
        <w:rPr>
          <w:rFonts w:cs="Calibri"/>
          <w:sz w:val="20"/>
          <w:szCs w:val="20"/>
        </w:rPr>
      </w:pPr>
      <w:r w:rsidRPr="007D6FEA">
        <w:rPr>
          <w:rFonts w:cs="Calibri"/>
          <w:sz w:val="20"/>
          <w:szCs w:val="20"/>
        </w:rPr>
        <w:t>..................................................</w:t>
      </w:r>
    </w:p>
    <w:p w:rsidR="003F2B80" w:rsidRPr="007D6FEA" w:rsidRDefault="003F2B80" w:rsidP="003F2B80">
      <w:pPr>
        <w:ind w:right="5292"/>
        <w:jc w:val="center"/>
        <w:rPr>
          <w:rFonts w:cs="Calibri"/>
          <w:sz w:val="20"/>
          <w:szCs w:val="20"/>
        </w:rPr>
      </w:pPr>
      <w:r w:rsidRPr="007D6FEA">
        <w:rPr>
          <w:rFonts w:cs="Calibri"/>
          <w:sz w:val="20"/>
          <w:szCs w:val="20"/>
        </w:rPr>
        <w:t>(pieczęć Wykonawcy)</w:t>
      </w:r>
    </w:p>
    <w:p w:rsidR="003F2B80" w:rsidRPr="007D6FEA" w:rsidRDefault="003F2B80" w:rsidP="003F2B80">
      <w:pPr>
        <w:pStyle w:val="Nagwek3"/>
        <w:jc w:val="center"/>
        <w:rPr>
          <w:rFonts w:ascii="Calibri" w:hAnsi="Calibri" w:cs="Calibri"/>
          <w:sz w:val="20"/>
          <w:szCs w:val="20"/>
        </w:rPr>
      </w:pPr>
    </w:p>
    <w:p w:rsidR="003F2B80" w:rsidRPr="007D6FEA" w:rsidRDefault="003F2B80" w:rsidP="003F2B80">
      <w:pPr>
        <w:jc w:val="center"/>
        <w:rPr>
          <w:rFonts w:cs="Calibri"/>
          <w:b/>
          <w:sz w:val="20"/>
          <w:szCs w:val="20"/>
        </w:rPr>
      </w:pPr>
      <w:r w:rsidRPr="007D6FEA">
        <w:rPr>
          <w:rFonts w:cs="Calibri"/>
          <w:b/>
          <w:sz w:val="20"/>
          <w:szCs w:val="20"/>
        </w:rPr>
        <w:t>SZCZEGÓŁOWA KALKULACJA OFEROWANEJ CENY</w:t>
      </w:r>
    </w:p>
    <w:p w:rsidR="003F2B80" w:rsidRPr="007D6FEA" w:rsidRDefault="003F2B80" w:rsidP="003F2B80">
      <w:pPr>
        <w:jc w:val="both"/>
        <w:rPr>
          <w:rFonts w:cs="Calibri"/>
          <w:b/>
          <w:color w:val="FF0000"/>
          <w:sz w:val="20"/>
          <w:szCs w:val="20"/>
        </w:rPr>
      </w:pPr>
      <w:r w:rsidRPr="007D6FEA">
        <w:rPr>
          <w:rFonts w:cs="Calibri"/>
          <w:b/>
          <w:color w:val="FF0000"/>
          <w:sz w:val="20"/>
          <w:szCs w:val="20"/>
        </w:rPr>
        <w:t xml:space="preserve">Uwaga! Należy wypełnić wyłącznie pola w kolorze białym. </w:t>
      </w:r>
    </w:p>
    <w:p w:rsidR="003F2B80" w:rsidRPr="007D6FEA" w:rsidRDefault="00940E45" w:rsidP="003F2B80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Ubezpieczenie mienia i</w:t>
      </w:r>
      <w:r w:rsidR="003F2B80" w:rsidRPr="007D6FEA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odpowiedzialności cywilnej.</w:t>
      </w:r>
    </w:p>
    <w:p w:rsidR="003F2B80" w:rsidRPr="007D6FEA" w:rsidRDefault="003F2B80" w:rsidP="003F2B80">
      <w:pPr>
        <w:pStyle w:val="Standard"/>
        <w:numPr>
          <w:ilvl w:val="0"/>
          <w:numId w:val="3"/>
        </w:numPr>
        <w:tabs>
          <w:tab w:val="left" w:pos="426"/>
        </w:tabs>
        <w:rPr>
          <w:rFonts w:ascii="Calibri" w:hAnsi="Calibri" w:cs="Calibri"/>
          <w:noProof/>
        </w:rPr>
      </w:pPr>
      <w:r w:rsidRPr="007D6FEA">
        <w:rPr>
          <w:rFonts w:ascii="Calibri" w:hAnsi="Calibri" w:cs="Calibri"/>
          <w:noProof/>
        </w:rPr>
        <w:t>Ubezpieczenie mienia od wszystkich ryzyk</w:t>
      </w:r>
    </w:p>
    <w:p w:rsidR="003F2B80" w:rsidRPr="007D6FEA" w:rsidRDefault="003F2B80" w:rsidP="003F2B80">
      <w:pPr>
        <w:pStyle w:val="Standard"/>
        <w:numPr>
          <w:ilvl w:val="1"/>
          <w:numId w:val="3"/>
        </w:numPr>
        <w:tabs>
          <w:tab w:val="left" w:pos="426"/>
        </w:tabs>
        <w:rPr>
          <w:rFonts w:ascii="Calibri" w:hAnsi="Calibri" w:cs="Calibri"/>
          <w:noProof/>
        </w:rPr>
      </w:pPr>
      <w:r w:rsidRPr="007D6FEA">
        <w:rPr>
          <w:rFonts w:ascii="Calibri" w:hAnsi="Calibri" w:cs="Calibri"/>
          <w:noProof/>
        </w:rPr>
        <w:t xml:space="preserve"> Oferta cenowa (stopa składki i wyliczona na jej podstawie składka) za cały okres ubezpieczenie mienia od wszystkich ryzyk:</w:t>
      </w:r>
    </w:p>
    <w:p w:rsidR="003F2B80" w:rsidRPr="007D6FEA" w:rsidRDefault="003F2B80" w:rsidP="003F2B80">
      <w:pPr>
        <w:jc w:val="both"/>
        <w:rPr>
          <w:rFonts w:cs="Calibri"/>
          <w:sz w:val="20"/>
          <w:szCs w:val="20"/>
        </w:rPr>
      </w:pPr>
    </w:p>
    <w:p w:rsidR="003F2B80" w:rsidRPr="007D6FEA" w:rsidRDefault="003F2B80" w:rsidP="003F2B80">
      <w:pPr>
        <w:jc w:val="both"/>
        <w:rPr>
          <w:rFonts w:cs="Calibri"/>
          <w:sz w:val="20"/>
          <w:szCs w:val="20"/>
        </w:rPr>
      </w:pPr>
      <w:r w:rsidRPr="007D6FEA">
        <w:rPr>
          <w:rFonts w:cs="Calibri"/>
          <w:sz w:val="20"/>
          <w:szCs w:val="20"/>
        </w:rPr>
        <w:t>(Dla pozycji nr 3.1., 3.2., 3.3., 3.4. i 3.5. stopa składki i składka powinny być podane łącznie za ryzyka określone w Sekcji II, II A Zadania 1)</w:t>
      </w:r>
    </w:p>
    <w:p w:rsidR="003F2B80" w:rsidRPr="007D6FEA" w:rsidRDefault="003F2B80" w:rsidP="003F2B80">
      <w:pPr>
        <w:jc w:val="both"/>
        <w:rPr>
          <w:rFonts w:cs="Calibri"/>
          <w:b/>
          <w:sz w:val="20"/>
          <w:szCs w:val="20"/>
        </w:rPr>
      </w:pPr>
      <w:r w:rsidRPr="007D6FEA">
        <w:rPr>
          <w:rFonts w:cs="Calibri"/>
          <w:b/>
          <w:sz w:val="20"/>
          <w:szCs w:val="20"/>
        </w:rPr>
        <w:t>Tabela nr 1.1.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3940"/>
        <w:gridCol w:w="2540"/>
        <w:gridCol w:w="992"/>
        <w:gridCol w:w="1560"/>
      </w:tblGrid>
      <w:tr w:rsidR="003F2B80" w:rsidRPr="007D6FEA" w:rsidTr="00C310A4">
        <w:trPr>
          <w:trHeight w:val="101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B80" w:rsidRPr="007D6FEA" w:rsidRDefault="003F2B80" w:rsidP="00CD00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B80" w:rsidRPr="007D6FEA" w:rsidRDefault="003F2B80" w:rsidP="00CD00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przedmiot ubezpieczenia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B80" w:rsidRPr="007D6FEA" w:rsidRDefault="003F2B80" w:rsidP="00CD00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suma ubezpieczenia</w:t>
            </w:r>
          </w:p>
          <w:p w:rsidR="003F2B80" w:rsidRPr="007D6FEA" w:rsidRDefault="003F2B80" w:rsidP="00CD00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(w 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B80" w:rsidRPr="007D6FEA" w:rsidRDefault="003F2B80" w:rsidP="00CD00F3">
            <w:pPr>
              <w:widowControl w:val="0"/>
              <w:spacing w:after="0" w:line="240" w:lineRule="auto"/>
              <w:ind w:right="-32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stopa składki</w:t>
            </w:r>
          </w:p>
          <w:p w:rsidR="003F2B80" w:rsidRPr="007D6FEA" w:rsidRDefault="003F2B80" w:rsidP="00CD00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(w 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B80" w:rsidRPr="007D6FEA" w:rsidRDefault="003F2B80" w:rsidP="00CD00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składka za roczny okres ubezpieczenia</w:t>
            </w:r>
            <w:r w:rsidRPr="007D6FEA">
              <w:rPr>
                <w:rFonts w:cs="Calibri"/>
                <w:sz w:val="20"/>
                <w:szCs w:val="20"/>
              </w:rPr>
              <w:br/>
              <w:t>(w zł)</w:t>
            </w:r>
          </w:p>
        </w:tc>
      </w:tr>
      <w:tr w:rsidR="0043711D" w:rsidRPr="007D6FEA" w:rsidTr="00C310A4">
        <w:trPr>
          <w:cantSplit/>
          <w:trHeight w:val="3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11D" w:rsidRPr="007D6FEA" w:rsidRDefault="0043711D" w:rsidP="0043711D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DDD9C3"/>
          </w:tcPr>
          <w:p w:rsidR="0043711D" w:rsidRPr="007D6FEA" w:rsidRDefault="0043711D" w:rsidP="0043711D">
            <w:pPr>
              <w:widowControl w:val="0"/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sz w:val="20"/>
                <w:szCs w:val="20"/>
                <w:lang w:eastAsia="pl-PL"/>
              </w:rPr>
              <w:t>budynki</w:t>
            </w:r>
          </w:p>
        </w:tc>
        <w:tc>
          <w:tcPr>
            <w:tcW w:w="2540" w:type="dxa"/>
            <w:shd w:val="clear" w:color="auto" w:fill="DDD9C3"/>
          </w:tcPr>
          <w:p w:rsidR="0043711D" w:rsidRPr="0043711D" w:rsidRDefault="007B2556" w:rsidP="0043711D">
            <w:pPr>
              <w:spacing w:after="0" w:line="240" w:lineRule="exact"/>
              <w:jc w:val="right"/>
              <w:rPr>
                <w:rFonts w:cs="Calibri"/>
                <w:sz w:val="20"/>
                <w:szCs w:val="20"/>
                <w:lang w:eastAsia="pl-PL"/>
              </w:rPr>
            </w:pPr>
            <w:r w:rsidRPr="007B2556">
              <w:rPr>
                <w:rFonts w:cs="Calibri"/>
                <w:sz w:val="20"/>
                <w:szCs w:val="20"/>
                <w:lang w:eastAsia="pl-PL"/>
              </w:rPr>
              <w:t xml:space="preserve">170 407 807,80 </w:t>
            </w:r>
            <w:r w:rsidR="0043711D" w:rsidRPr="0043711D">
              <w:rPr>
                <w:rFonts w:cs="Calibri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D" w:rsidRPr="007D6FEA" w:rsidRDefault="0043711D" w:rsidP="004371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D" w:rsidRPr="007D6FEA" w:rsidRDefault="0043711D" w:rsidP="004371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3711D" w:rsidRPr="007D6FEA" w:rsidTr="00C310A4">
        <w:trPr>
          <w:cantSplit/>
          <w:trHeight w:val="27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11D" w:rsidRPr="007D6FEA" w:rsidRDefault="0043711D" w:rsidP="0043711D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DDD9C3"/>
          </w:tcPr>
          <w:p w:rsidR="0043711D" w:rsidRPr="007D6FEA" w:rsidRDefault="0043711D" w:rsidP="0043711D">
            <w:pPr>
              <w:widowControl w:val="0"/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sz w:val="20"/>
                <w:szCs w:val="20"/>
                <w:lang w:eastAsia="pl-PL"/>
              </w:rPr>
              <w:t>budowle</w:t>
            </w:r>
          </w:p>
        </w:tc>
        <w:tc>
          <w:tcPr>
            <w:tcW w:w="2540" w:type="dxa"/>
            <w:shd w:val="clear" w:color="auto" w:fill="DDD9C3"/>
          </w:tcPr>
          <w:p w:rsidR="0043711D" w:rsidRPr="0043711D" w:rsidRDefault="00127B9C" w:rsidP="0043711D">
            <w:pPr>
              <w:spacing w:after="0" w:line="240" w:lineRule="exact"/>
              <w:jc w:val="righ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 xml:space="preserve">33 929 894,25 </w:t>
            </w:r>
            <w:bookmarkStart w:id="0" w:name="_GoBack"/>
            <w:bookmarkEnd w:id="0"/>
            <w:r w:rsidR="0043711D" w:rsidRPr="0043711D">
              <w:rPr>
                <w:rFonts w:cs="Calibri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D" w:rsidRPr="007D6FEA" w:rsidRDefault="0043711D" w:rsidP="004371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D" w:rsidRPr="007D6FEA" w:rsidRDefault="0043711D" w:rsidP="004371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3711D" w:rsidRPr="007D6FEA" w:rsidTr="00C310A4">
        <w:trPr>
          <w:cantSplit/>
          <w:trHeight w:val="54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11D" w:rsidRPr="007D6FEA" w:rsidRDefault="0043711D" w:rsidP="0043711D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DDD9C3"/>
          </w:tcPr>
          <w:p w:rsidR="0043711D" w:rsidRPr="007D6FEA" w:rsidRDefault="0043711D" w:rsidP="0043711D">
            <w:pPr>
              <w:widowControl w:val="0"/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sz w:val="20"/>
                <w:szCs w:val="20"/>
                <w:lang w:eastAsia="pl-PL"/>
              </w:rPr>
              <w:t>pozostałe środki trwałe, wyposażenie, przedmioty podlegające jednorazowej amortyzacji</w:t>
            </w:r>
          </w:p>
        </w:tc>
        <w:tc>
          <w:tcPr>
            <w:tcW w:w="2540" w:type="dxa"/>
            <w:shd w:val="clear" w:color="auto" w:fill="DDD9C3"/>
          </w:tcPr>
          <w:p w:rsidR="0043711D" w:rsidRPr="0043711D" w:rsidRDefault="007B2556" w:rsidP="0043711D">
            <w:pPr>
              <w:spacing w:after="0" w:line="240" w:lineRule="exact"/>
              <w:jc w:val="right"/>
              <w:rPr>
                <w:rFonts w:cs="Calibri"/>
                <w:sz w:val="20"/>
                <w:szCs w:val="20"/>
                <w:lang w:eastAsia="pl-PL"/>
              </w:rPr>
            </w:pPr>
            <w:r w:rsidRPr="007B2556">
              <w:rPr>
                <w:rFonts w:cs="Calibri"/>
                <w:sz w:val="20"/>
                <w:szCs w:val="20"/>
                <w:lang w:eastAsia="pl-PL"/>
              </w:rPr>
              <w:t xml:space="preserve">15 672 587,40 </w:t>
            </w:r>
            <w:r w:rsidR="0043711D" w:rsidRPr="0043711D">
              <w:rPr>
                <w:rFonts w:cs="Calibri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D" w:rsidRPr="007D6FEA" w:rsidRDefault="0043711D" w:rsidP="004371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D" w:rsidRPr="007D6FEA" w:rsidRDefault="0043711D" w:rsidP="004371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F2B80" w:rsidRPr="007D6FEA" w:rsidTr="00C310A4">
        <w:trPr>
          <w:cantSplit/>
          <w:trHeight w:val="28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B80" w:rsidRPr="007D6FEA" w:rsidRDefault="003F2B80" w:rsidP="003F2B80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-3" w:right="-32" w:firstLine="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DDD9C3"/>
          </w:tcPr>
          <w:p w:rsidR="003F2B80" w:rsidRPr="007D6FEA" w:rsidRDefault="003F2B80" w:rsidP="00CD00F3">
            <w:pPr>
              <w:widowControl w:val="0"/>
              <w:spacing w:after="0" w:line="240" w:lineRule="exact"/>
              <w:rPr>
                <w:rFonts w:cs="Calibri"/>
                <w:sz w:val="20"/>
                <w:szCs w:val="20"/>
                <w:vertAlign w:val="superscript"/>
                <w:lang w:eastAsia="pl-PL"/>
              </w:rPr>
            </w:pPr>
            <w:r w:rsidRPr="007D6FEA">
              <w:rPr>
                <w:rFonts w:cs="Calibri"/>
                <w:sz w:val="20"/>
                <w:szCs w:val="20"/>
                <w:lang w:eastAsia="pl-PL"/>
              </w:rPr>
              <w:t>sprzęt elektroniczny stacjonarny</w:t>
            </w:r>
          </w:p>
        </w:tc>
        <w:tc>
          <w:tcPr>
            <w:tcW w:w="2540" w:type="dxa"/>
            <w:shd w:val="clear" w:color="auto" w:fill="DDD9C3"/>
            <w:vAlign w:val="center"/>
          </w:tcPr>
          <w:p w:rsidR="003F2B80" w:rsidRPr="007D6FEA" w:rsidRDefault="007B2556" w:rsidP="00CD00F3">
            <w:pPr>
              <w:spacing w:after="0" w:line="240" w:lineRule="exact"/>
              <w:jc w:val="right"/>
              <w:rPr>
                <w:rFonts w:cs="Calibri"/>
                <w:sz w:val="20"/>
                <w:szCs w:val="20"/>
                <w:lang w:eastAsia="pl-PL"/>
              </w:rPr>
            </w:pPr>
            <w:r w:rsidRPr="007B2556">
              <w:rPr>
                <w:rFonts w:cs="Calibri"/>
                <w:sz w:val="20"/>
                <w:szCs w:val="20"/>
                <w:lang w:eastAsia="pl-PL"/>
              </w:rPr>
              <w:t xml:space="preserve">6 256 860,91 </w:t>
            </w:r>
            <w:r w:rsidR="0043711D" w:rsidRPr="0043711D">
              <w:rPr>
                <w:rFonts w:cs="Calibri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0" w:rsidRPr="007D6FEA" w:rsidRDefault="003F2B80" w:rsidP="00CD00F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0" w:rsidRPr="007D6FEA" w:rsidRDefault="003F2B80" w:rsidP="00CD00F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F2B80" w:rsidRPr="007D6FEA" w:rsidTr="00C310A4">
        <w:trPr>
          <w:cantSplit/>
          <w:trHeight w:val="26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B80" w:rsidRPr="007D6FEA" w:rsidRDefault="003F2B80" w:rsidP="003F2B80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-3" w:right="-32" w:firstLine="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DDD9C3"/>
          </w:tcPr>
          <w:p w:rsidR="003F2B80" w:rsidRPr="007D6FEA" w:rsidRDefault="003F2B80" w:rsidP="00CD00F3">
            <w:pPr>
              <w:widowControl w:val="0"/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sz w:val="20"/>
                <w:szCs w:val="20"/>
                <w:lang w:eastAsia="pl-PL"/>
              </w:rPr>
              <w:t>sprzęt elektroniczny przenośny</w:t>
            </w:r>
          </w:p>
        </w:tc>
        <w:tc>
          <w:tcPr>
            <w:tcW w:w="2540" w:type="dxa"/>
            <w:shd w:val="clear" w:color="auto" w:fill="DDD9C3"/>
            <w:vAlign w:val="center"/>
          </w:tcPr>
          <w:p w:rsidR="003F2B80" w:rsidRPr="007D6FEA" w:rsidRDefault="007B2556" w:rsidP="00CD00F3">
            <w:pPr>
              <w:spacing w:after="0" w:line="240" w:lineRule="exact"/>
              <w:jc w:val="right"/>
              <w:rPr>
                <w:rFonts w:cs="Calibri"/>
                <w:sz w:val="20"/>
                <w:szCs w:val="20"/>
                <w:lang w:eastAsia="pl-PL"/>
              </w:rPr>
            </w:pPr>
            <w:r w:rsidRPr="007B2556">
              <w:rPr>
                <w:rFonts w:cs="Calibri"/>
                <w:sz w:val="20"/>
                <w:szCs w:val="20"/>
                <w:lang w:eastAsia="pl-PL"/>
              </w:rPr>
              <w:t xml:space="preserve">955 818,68 </w:t>
            </w:r>
            <w:r w:rsidR="0043711D" w:rsidRPr="0043711D">
              <w:rPr>
                <w:rFonts w:cs="Calibri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0" w:rsidRPr="007D6FEA" w:rsidRDefault="003F2B80" w:rsidP="00CD00F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0" w:rsidRPr="007D6FEA" w:rsidRDefault="003F2B80" w:rsidP="00CD00F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F2B80" w:rsidRPr="007D6FEA" w:rsidTr="00C310A4">
        <w:trPr>
          <w:cantSplit/>
          <w:trHeight w:val="42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B80" w:rsidRPr="007D6FEA" w:rsidRDefault="003F2B80" w:rsidP="003F2B80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-3" w:right="-32" w:firstLine="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DDD9C3"/>
          </w:tcPr>
          <w:p w:rsidR="003F2B80" w:rsidRPr="007D6FEA" w:rsidRDefault="003F2B80" w:rsidP="00CD00F3">
            <w:pPr>
              <w:widowControl w:val="0"/>
              <w:spacing w:after="0" w:line="240" w:lineRule="exact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sz w:val="20"/>
                <w:szCs w:val="20"/>
                <w:lang w:eastAsia="pl-PL"/>
              </w:rPr>
              <w:t>elektroniczne części maszyn, urządzeń i aparatów stanowiące integralną część tych maszyn, urządzeń i aparatów, sieci komputerowe</w:t>
            </w:r>
          </w:p>
        </w:tc>
        <w:tc>
          <w:tcPr>
            <w:tcW w:w="2540" w:type="dxa"/>
            <w:shd w:val="clear" w:color="auto" w:fill="DDD9C3"/>
            <w:vAlign w:val="center"/>
          </w:tcPr>
          <w:p w:rsidR="003F2B80" w:rsidRPr="007D6FEA" w:rsidRDefault="0043711D" w:rsidP="00CD00F3">
            <w:pPr>
              <w:spacing w:after="0" w:line="240" w:lineRule="exact"/>
              <w:jc w:val="righ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50</w:t>
            </w:r>
            <w:r w:rsidR="003F2B80" w:rsidRPr="007D6FEA">
              <w:rPr>
                <w:rFonts w:cs="Calibri"/>
                <w:sz w:val="20"/>
                <w:szCs w:val="20"/>
                <w:lang w:eastAsia="pl-PL"/>
              </w:rPr>
              <w:t> 000,00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0" w:rsidRPr="007D6FEA" w:rsidRDefault="003F2B80" w:rsidP="00CD00F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0" w:rsidRPr="007D6FEA" w:rsidRDefault="003F2B80" w:rsidP="00CD00F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F2B80" w:rsidRPr="007D6FEA" w:rsidTr="00C310A4">
        <w:trPr>
          <w:cantSplit/>
          <w:trHeight w:val="48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B80" w:rsidRPr="007D6FEA" w:rsidRDefault="003F2B80" w:rsidP="003F2B80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-3" w:right="-32" w:firstLine="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DDD9C3"/>
          </w:tcPr>
          <w:p w:rsidR="003F2B80" w:rsidRPr="007D6FEA" w:rsidRDefault="003F2B80" w:rsidP="00CD00F3">
            <w:pPr>
              <w:widowControl w:val="0"/>
              <w:spacing w:after="0" w:line="240" w:lineRule="exact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sz w:val="20"/>
                <w:szCs w:val="20"/>
                <w:lang w:eastAsia="pl-PL"/>
              </w:rPr>
              <w:t xml:space="preserve">koszty związane z  </w:t>
            </w:r>
            <w:proofErr w:type="spellStart"/>
            <w:r w:rsidRPr="007D6FEA">
              <w:rPr>
                <w:rFonts w:cs="Calibri"/>
                <w:sz w:val="20"/>
                <w:szCs w:val="20"/>
                <w:lang w:eastAsia="pl-PL"/>
              </w:rPr>
              <w:t>reinstalacją</w:t>
            </w:r>
            <w:proofErr w:type="spellEnd"/>
            <w:r w:rsidRPr="007D6FEA">
              <w:rPr>
                <w:rFonts w:cs="Calibri"/>
                <w:sz w:val="20"/>
                <w:szCs w:val="20"/>
                <w:lang w:eastAsia="pl-PL"/>
              </w:rPr>
              <w:t xml:space="preserve"> i rekonfiguracją sieci komputerowej</w:t>
            </w:r>
          </w:p>
        </w:tc>
        <w:tc>
          <w:tcPr>
            <w:tcW w:w="2540" w:type="dxa"/>
            <w:shd w:val="clear" w:color="auto" w:fill="DDD9C3"/>
            <w:vAlign w:val="center"/>
          </w:tcPr>
          <w:p w:rsidR="003F2B80" w:rsidRPr="007D6FEA" w:rsidRDefault="007B2556" w:rsidP="00CD00F3">
            <w:pPr>
              <w:spacing w:after="0" w:line="240" w:lineRule="exact"/>
              <w:jc w:val="righ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50</w:t>
            </w:r>
            <w:r w:rsidR="003F2B80" w:rsidRPr="007D6FEA">
              <w:rPr>
                <w:rFonts w:cs="Calibri"/>
                <w:sz w:val="20"/>
                <w:szCs w:val="20"/>
                <w:lang w:eastAsia="pl-PL"/>
              </w:rPr>
              <w:t> 000,00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0" w:rsidRPr="007D6FEA" w:rsidRDefault="003F2B80" w:rsidP="00CD00F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0" w:rsidRPr="007D6FEA" w:rsidRDefault="003F2B80" w:rsidP="00CD00F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F2B80" w:rsidRPr="007D6FEA" w:rsidTr="00C310A4">
        <w:trPr>
          <w:cantSplit/>
          <w:trHeight w:val="28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B80" w:rsidRPr="007D6FEA" w:rsidRDefault="003F2B80" w:rsidP="003F2B80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-3" w:right="-32" w:firstLine="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DDD9C3"/>
          </w:tcPr>
          <w:p w:rsidR="003F2B80" w:rsidRPr="007D6FEA" w:rsidRDefault="007B2556" w:rsidP="00CD00F3">
            <w:pPr>
              <w:widowControl w:val="0"/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Maszyny i urządzenia samobieżne i montowane na pojazdach</w:t>
            </w:r>
          </w:p>
        </w:tc>
        <w:tc>
          <w:tcPr>
            <w:tcW w:w="2540" w:type="dxa"/>
            <w:shd w:val="clear" w:color="auto" w:fill="DDD9C3"/>
            <w:vAlign w:val="center"/>
          </w:tcPr>
          <w:p w:rsidR="003F2B80" w:rsidRPr="007D6FEA" w:rsidRDefault="007B2556" w:rsidP="00CD00F3">
            <w:pPr>
              <w:spacing w:after="0" w:line="240" w:lineRule="exact"/>
              <w:jc w:val="right"/>
              <w:rPr>
                <w:rFonts w:cs="Calibri"/>
                <w:sz w:val="20"/>
                <w:szCs w:val="20"/>
                <w:lang w:eastAsia="pl-PL"/>
              </w:rPr>
            </w:pPr>
            <w:r w:rsidRPr="007B2556">
              <w:rPr>
                <w:rFonts w:cs="Calibri"/>
                <w:sz w:val="20"/>
                <w:szCs w:val="20"/>
                <w:lang w:eastAsia="pl-PL"/>
              </w:rPr>
              <w:t>58 671,00</w:t>
            </w:r>
            <w:r w:rsidR="003F2B80" w:rsidRPr="007D6FEA">
              <w:rPr>
                <w:rFonts w:cs="Calibr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0" w:rsidRPr="007D6FEA" w:rsidRDefault="003F2B80" w:rsidP="00CD00F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0" w:rsidRPr="007D6FEA" w:rsidRDefault="003F2B80" w:rsidP="00CD00F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F2B80" w:rsidRPr="007D6FEA" w:rsidTr="00C310A4">
        <w:trPr>
          <w:cantSplit/>
          <w:trHeight w:val="19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B80" w:rsidRPr="007D6FEA" w:rsidRDefault="003F2B80" w:rsidP="003F2B80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DDD9C3"/>
          </w:tcPr>
          <w:p w:rsidR="003F2B80" w:rsidRPr="007D6FEA" w:rsidRDefault="00800074" w:rsidP="00CD00F3">
            <w:pPr>
              <w:widowControl w:val="0"/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Znaki drogowe, tablice informacyjne, lampy</w:t>
            </w:r>
          </w:p>
        </w:tc>
        <w:tc>
          <w:tcPr>
            <w:tcW w:w="2540" w:type="dxa"/>
            <w:shd w:val="clear" w:color="auto" w:fill="DDD9C3"/>
            <w:vAlign w:val="center"/>
          </w:tcPr>
          <w:p w:rsidR="003F2B80" w:rsidRPr="007D6FEA" w:rsidRDefault="00800074" w:rsidP="00CD00F3">
            <w:pPr>
              <w:spacing w:after="0" w:line="240" w:lineRule="exact"/>
              <w:jc w:val="righ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20 000,00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0" w:rsidRPr="007D6FEA" w:rsidRDefault="003F2B80" w:rsidP="00CD00F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0" w:rsidRPr="007D6FEA" w:rsidRDefault="003F2B80" w:rsidP="00CD00F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00074" w:rsidRPr="007D6FEA" w:rsidTr="00C310A4">
        <w:trPr>
          <w:cantSplit/>
          <w:trHeight w:val="19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0074" w:rsidRPr="007D6FEA" w:rsidRDefault="00800074" w:rsidP="00800074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DDD9C3"/>
          </w:tcPr>
          <w:p w:rsidR="00800074" w:rsidRPr="007D6FEA" w:rsidRDefault="00800074" w:rsidP="00800074">
            <w:pPr>
              <w:widowControl w:val="0"/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sz w:val="20"/>
                <w:szCs w:val="20"/>
                <w:lang w:eastAsia="pl-PL"/>
              </w:rPr>
              <w:t>środki obrotowe</w:t>
            </w:r>
          </w:p>
        </w:tc>
        <w:tc>
          <w:tcPr>
            <w:tcW w:w="2540" w:type="dxa"/>
            <w:shd w:val="clear" w:color="auto" w:fill="DDD9C3"/>
            <w:vAlign w:val="center"/>
          </w:tcPr>
          <w:p w:rsidR="00800074" w:rsidRPr="007D6FEA" w:rsidRDefault="00800074" w:rsidP="00800074">
            <w:pPr>
              <w:spacing w:after="0" w:line="240" w:lineRule="exact"/>
              <w:jc w:val="righ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100</w:t>
            </w:r>
            <w:r w:rsidRPr="007D6FEA">
              <w:rPr>
                <w:rFonts w:cs="Calibri"/>
                <w:sz w:val="20"/>
                <w:szCs w:val="20"/>
                <w:lang w:eastAsia="pl-PL"/>
              </w:rPr>
              <w:t> 000,00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4" w:rsidRPr="007D6FEA" w:rsidRDefault="00800074" w:rsidP="008000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4" w:rsidRPr="007D6FEA" w:rsidRDefault="00800074" w:rsidP="008000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00074" w:rsidRPr="007D6FEA" w:rsidTr="00C310A4">
        <w:trPr>
          <w:cantSplit/>
          <w:trHeight w:val="19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0074" w:rsidRPr="007D6FEA" w:rsidRDefault="00800074" w:rsidP="00800074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DDD9C3"/>
          </w:tcPr>
          <w:p w:rsidR="00800074" w:rsidRPr="007D6FEA" w:rsidRDefault="00800074" w:rsidP="00800074">
            <w:pPr>
              <w:widowControl w:val="0"/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sz w:val="20"/>
                <w:szCs w:val="20"/>
                <w:lang w:eastAsia="pl-PL"/>
              </w:rPr>
              <w:t>Książki i czasopisma</w:t>
            </w:r>
          </w:p>
        </w:tc>
        <w:tc>
          <w:tcPr>
            <w:tcW w:w="2540" w:type="dxa"/>
            <w:shd w:val="clear" w:color="auto" w:fill="DDD9C3"/>
            <w:vAlign w:val="center"/>
          </w:tcPr>
          <w:p w:rsidR="00800074" w:rsidRPr="007D6FEA" w:rsidRDefault="00800074" w:rsidP="00800074">
            <w:pPr>
              <w:spacing w:after="0" w:line="240" w:lineRule="exact"/>
              <w:jc w:val="right"/>
              <w:rPr>
                <w:rFonts w:cs="Calibri"/>
                <w:sz w:val="20"/>
                <w:szCs w:val="20"/>
                <w:lang w:eastAsia="pl-PL"/>
              </w:rPr>
            </w:pPr>
            <w:r w:rsidRPr="007B2556">
              <w:rPr>
                <w:rFonts w:cs="Calibri"/>
                <w:sz w:val="20"/>
                <w:szCs w:val="20"/>
                <w:lang w:eastAsia="pl-PL"/>
              </w:rPr>
              <w:t xml:space="preserve">401 866,80 </w:t>
            </w:r>
            <w:r w:rsidRPr="0043711D">
              <w:rPr>
                <w:rFonts w:cs="Calibri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4" w:rsidRPr="007D6FEA" w:rsidRDefault="00800074" w:rsidP="008000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4" w:rsidRPr="007D6FEA" w:rsidRDefault="00800074" w:rsidP="008000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00074" w:rsidRPr="007D6FEA" w:rsidTr="00C310A4">
        <w:trPr>
          <w:cantSplit/>
          <w:trHeight w:val="25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0074" w:rsidRPr="007D6FEA" w:rsidRDefault="00800074" w:rsidP="00800074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DDD9C3"/>
          </w:tcPr>
          <w:p w:rsidR="00800074" w:rsidRPr="007D6FEA" w:rsidRDefault="00800074" w:rsidP="00800074">
            <w:pPr>
              <w:widowControl w:val="0"/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sz w:val="20"/>
                <w:szCs w:val="20"/>
                <w:lang w:eastAsia="pl-PL"/>
              </w:rPr>
              <w:t>nakłady na adaptację pomieszczeń</w:t>
            </w:r>
          </w:p>
        </w:tc>
        <w:tc>
          <w:tcPr>
            <w:tcW w:w="2540" w:type="dxa"/>
            <w:shd w:val="clear" w:color="auto" w:fill="DDD9C3"/>
            <w:vAlign w:val="center"/>
          </w:tcPr>
          <w:p w:rsidR="00800074" w:rsidRPr="007D6FEA" w:rsidRDefault="00800074" w:rsidP="00800074">
            <w:pPr>
              <w:spacing w:after="0" w:line="240" w:lineRule="exact"/>
              <w:jc w:val="righ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200</w:t>
            </w:r>
            <w:r w:rsidRPr="007D6FEA">
              <w:rPr>
                <w:rFonts w:cs="Calibri"/>
                <w:sz w:val="20"/>
                <w:szCs w:val="20"/>
                <w:lang w:eastAsia="pl-PL"/>
              </w:rPr>
              <w:t> 000,00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4" w:rsidRPr="007D6FEA" w:rsidRDefault="00800074" w:rsidP="008000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4" w:rsidRPr="007D6FEA" w:rsidRDefault="00800074" w:rsidP="008000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00074" w:rsidRPr="007D6FEA" w:rsidTr="00C310A4">
        <w:trPr>
          <w:cantSplit/>
          <w:trHeight w:val="27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0074" w:rsidRPr="007D6FEA" w:rsidRDefault="00800074" w:rsidP="00800074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DDD9C3"/>
          </w:tcPr>
          <w:p w:rsidR="00800074" w:rsidRPr="007D6FEA" w:rsidRDefault="00800074" w:rsidP="00800074">
            <w:pPr>
              <w:widowControl w:val="0"/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sz w:val="20"/>
                <w:szCs w:val="20"/>
                <w:lang w:eastAsia="pl-PL"/>
              </w:rPr>
              <w:t xml:space="preserve">gotówka </w:t>
            </w:r>
          </w:p>
        </w:tc>
        <w:tc>
          <w:tcPr>
            <w:tcW w:w="2540" w:type="dxa"/>
            <w:shd w:val="clear" w:color="auto" w:fill="DDD9C3"/>
            <w:vAlign w:val="center"/>
          </w:tcPr>
          <w:p w:rsidR="00800074" w:rsidRPr="007D6FEA" w:rsidRDefault="00800074" w:rsidP="00800074">
            <w:pPr>
              <w:spacing w:after="0" w:line="240" w:lineRule="exact"/>
              <w:jc w:val="right"/>
              <w:rPr>
                <w:rFonts w:cs="Calibri"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sz w:val="20"/>
                <w:szCs w:val="20"/>
                <w:lang w:eastAsia="pl-PL"/>
              </w:rPr>
              <w:t>50 000,00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4" w:rsidRPr="007D6FEA" w:rsidRDefault="00800074" w:rsidP="008000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4" w:rsidRPr="007D6FEA" w:rsidRDefault="00800074" w:rsidP="008000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00074" w:rsidRPr="007D6FEA" w:rsidTr="00C310A4">
        <w:trPr>
          <w:cantSplit/>
          <w:trHeight w:val="27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0074" w:rsidRPr="007D6FEA" w:rsidRDefault="00800074" w:rsidP="00800074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DDD9C3"/>
          </w:tcPr>
          <w:p w:rsidR="00800074" w:rsidRPr="007D6FEA" w:rsidRDefault="00800074" w:rsidP="00800074">
            <w:pPr>
              <w:widowControl w:val="0"/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sz w:val="20"/>
                <w:szCs w:val="20"/>
                <w:lang w:eastAsia="pl-PL"/>
              </w:rPr>
              <w:t>mienie pracownicze</w:t>
            </w:r>
          </w:p>
        </w:tc>
        <w:tc>
          <w:tcPr>
            <w:tcW w:w="2540" w:type="dxa"/>
            <w:shd w:val="clear" w:color="auto" w:fill="DDD9C3"/>
            <w:vAlign w:val="center"/>
          </w:tcPr>
          <w:p w:rsidR="00800074" w:rsidRPr="007D6FEA" w:rsidRDefault="00800074" w:rsidP="00800074">
            <w:pPr>
              <w:spacing w:after="0" w:line="240" w:lineRule="exact"/>
              <w:jc w:val="righ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30</w:t>
            </w:r>
            <w:r w:rsidRPr="007D6FEA">
              <w:rPr>
                <w:rFonts w:cs="Calibri"/>
                <w:sz w:val="20"/>
                <w:szCs w:val="20"/>
                <w:lang w:eastAsia="pl-PL"/>
              </w:rPr>
              <w:t> 000,00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4" w:rsidRPr="007D6FEA" w:rsidRDefault="00800074" w:rsidP="008000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4" w:rsidRPr="007D6FEA" w:rsidRDefault="00800074" w:rsidP="0080007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</w:p>
        </w:tc>
      </w:tr>
      <w:tr w:rsidR="00800074" w:rsidRPr="007D6FEA" w:rsidTr="00C310A4">
        <w:trPr>
          <w:cantSplit/>
          <w:trHeight w:val="593"/>
          <w:jc w:val="center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0074" w:rsidRPr="007D6FEA" w:rsidRDefault="00800074" w:rsidP="00800074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7D6FEA">
              <w:rPr>
                <w:rFonts w:cs="Calibri"/>
                <w:b/>
                <w:sz w:val="20"/>
                <w:szCs w:val="20"/>
              </w:rPr>
              <w:t>Ogółem:</w:t>
            </w:r>
          </w:p>
          <w:p w:rsidR="00800074" w:rsidRPr="007D6FEA" w:rsidRDefault="00800074" w:rsidP="00800074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(do przeniesienia do tabeli nr 1.3</w:t>
            </w:r>
            <w:r w:rsidRPr="007D6FEA">
              <w:rPr>
                <w:rFonts w:cs="Calibri"/>
                <w:sz w:val="20"/>
                <w:szCs w:val="20"/>
              </w:rPr>
              <w:br/>
              <w:t>poz. 1. kolumna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4" w:rsidRPr="007D6FEA" w:rsidRDefault="00800074" w:rsidP="0080007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</w:p>
        </w:tc>
      </w:tr>
    </w:tbl>
    <w:p w:rsidR="003F2B80" w:rsidRPr="007D6FEA" w:rsidRDefault="003F2B80" w:rsidP="003F2B80">
      <w:pPr>
        <w:rPr>
          <w:rFonts w:cs="Calibri"/>
          <w:sz w:val="20"/>
          <w:szCs w:val="20"/>
        </w:rPr>
      </w:pPr>
    </w:p>
    <w:p w:rsidR="003F2B80" w:rsidRPr="007D6FEA" w:rsidRDefault="003F2B80" w:rsidP="003F2B80">
      <w:pPr>
        <w:pStyle w:val="xl26"/>
        <w:numPr>
          <w:ilvl w:val="1"/>
          <w:numId w:val="3"/>
        </w:numPr>
        <w:tabs>
          <w:tab w:val="left" w:pos="1134"/>
        </w:tabs>
        <w:spacing w:before="12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7D6FEA">
        <w:rPr>
          <w:rFonts w:ascii="Calibri" w:hAnsi="Calibri" w:cs="Calibri"/>
          <w:sz w:val="20"/>
          <w:szCs w:val="20"/>
        </w:rPr>
        <w:lastRenderedPageBreak/>
        <w:t>Oferta cenowa za limity odpowiedzialności ustanowione ponad sumę ubezpieczenia w ubezpieczeniu mienia od wszystkich ryzyk za cały okres ubezpieczenia:</w:t>
      </w:r>
    </w:p>
    <w:p w:rsidR="003F2B80" w:rsidRPr="007D6FEA" w:rsidRDefault="003F2B80" w:rsidP="003F2B80">
      <w:pPr>
        <w:pStyle w:val="xl26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:rsidR="003F2B80" w:rsidRPr="007D6FEA" w:rsidRDefault="003F2B80" w:rsidP="003F2B80">
      <w:pPr>
        <w:pStyle w:val="xl26"/>
        <w:spacing w:before="0" w:beforeAutospacing="0" w:after="0" w:afterAutospacing="0"/>
        <w:jc w:val="both"/>
        <w:rPr>
          <w:rFonts w:ascii="Calibri" w:hAnsi="Calibri" w:cs="Calibri"/>
          <w:b w:val="0"/>
          <w:sz w:val="20"/>
          <w:szCs w:val="20"/>
        </w:rPr>
      </w:pPr>
      <w:r w:rsidRPr="007D6FEA">
        <w:rPr>
          <w:rFonts w:ascii="Calibri" w:hAnsi="Calibri" w:cs="Calibri"/>
          <w:sz w:val="20"/>
          <w:szCs w:val="20"/>
        </w:rPr>
        <w:t>Tabela nr 1.2.</w:t>
      </w:r>
    </w:p>
    <w:p w:rsidR="003F2B80" w:rsidRPr="007D6FEA" w:rsidRDefault="003F2B80" w:rsidP="003F2B80">
      <w:pPr>
        <w:pStyle w:val="xl26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073"/>
        <w:gridCol w:w="1589"/>
        <w:gridCol w:w="851"/>
        <w:gridCol w:w="1565"/>
      </w:tblGrid>
      <w:tr w:rsidR="003F2B80" w:rsidRPr="007D6FEA" w:rsidTr="00CD00F3">
        <w:trPr>
          <w:trHeight w:val="768"/>
          <w:jc w:val="center"/>
        </w:trPr>
        <w:tc>
          <w:tcPr>
            <w:tcW w:w="426" w:type="dxa"/>
            <w:shd w:val="clear" w:color="auto" w:fill="DDD9C3"/>
            <w:vAlign w:val="center"/>
          </w:tcPr>
          <w:p w:rsidR="003F2B80" w:rsidRPr="007D6FEA" w:rsidRDefault="003F2B80" w:rsidP="00944FD6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F2B80" w:rsidRPr="007D6FEA" w:rsidRDefault="003F2B80" w:rsidP="00944FD6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 xml:space="preserve">postanowienia dotyczące kosztów dodatkowych </w:t>
            </w:r>
            <w:r w:rsidRPr="007D6FEA">
              <w:rPr>
                <w:rFonts w:cs="Calibri"/>
                <w:sz w:val="20"/>
                <w:szCs w:val="20"/>
              </w:rPr>
              <w:br/>
              <w:t>ponad sumę ubezpieczenia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F2B80" w:rsidRPr="007D6FEA" w:rsidRDefault="003F2B80" w:rsidP="00944FD6">
            <w:pPr>
              <w:widowControl w:val="0"/>
              <w:spacing w:after="0" w:line="240" w:lineRule="auto"/>
              <w:ind w:right="-32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 xml:space="preserve">suma ubezpieczenia </w:t>
            </w:r>
            <w:r w:rsidRPr="007D6FEA">
              <w:rPr>
                <w:rFonts w:cs="Calibri"/>
                <w:sz w:val="20"/>
                <w:szCs w:val="20"/>
              </w:rPr>
              <w:br/>
              <w:t>(w zł)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F2B80" w:rsidRPr="007D6FEA" w:rsidRDefault="003F2B80" w:rsidP="00944FD6">
            <w:pPr>
              <w:widowControl w:val="0"/>
              <w:spacing w:after="0" w:line="240" w:lineRule="auto"/>
              <w:ind w:right="-32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stopa składki</w:t>
            </w:r>
          </w:p>
          <w:p w:rsidR="003F2B80" w:rsidRPr="007D6FEA" w:rsidRDefault="003F2B80" w:rsidP="00944FD6">
            <w:pPr>
              <w:widowControl w:val="0"/>
              <w:spacing w:after="0" w:line="240" w:lineRule="auto"/>
              <w:ind w:right="-32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(w %)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B80" w:rsidRPr="007D6FEA" w:rsidRDefault="003F2B80" w:rsidP="00944F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składka za roczny okres ubezpieczenia</w:t>
            </w:r>
            <w:r w:rsidRPr="007D6FEA">
              <w:rPr>
                <w:rFonts w:cs="Calibri"/>
                <w:sz w:val="20"/>
                <w:szCs w:val="20"/>
              </w:rPr>
              <w:br/>
              <w:t>(w zł)</w:t>
            </w:r>
          </w:p>
        </w:tc>
      </w:tr>
      <w:tr w:rsidR="0043711D" w:rsidRPr="007D6FEA" w:rsidTr="00F46A12">
        <w:trPr>
          <w:trHeight w:val="488"/>
          <w:jc w:val="center"/>
        </w:trPr>
        <w:tc>
          <w:tcPr>
            <w:tcW w:w="426" w:type="dxa"/>
            <w:shd w:val="clear" w:color="auto" w:fill="DDD9C3"/>
            <w:vAlign w:val="center"/>
          </w:tcPr>
          <w:p w:rsidR="0043711D" w:rsidRPr="007D6FEA" w:rsidRDefault="0043711D" w:rsidP="00944FD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073" w:type="dxa"/>
            <w:shd w:val="clear" w:color="auto" w:fill="DDD9C3"/>
          </w:tcPr>
          <w:p w:rsidR="0043711D" w:rsidRPr="0043711D" w:rsidRDefault="005A0CB4" w:rsidP="00944FD6">
            <w:pPr>
              <w:widowControl w:val="0"/>
              <w:spacing w:after="0" w:line="240" w:lineRule="auto"/>
              <w:ind w:right="72"/>
              <w:rPr>
                <w:rFonts w:cs="Calibri"/>
                <w:sz w:val="20"/>
                <w:szCs w:val="20"/>
                <w:lang w:eastAsia="pl-PL"/>
              </w:rPr>
            </w:pPr>
            <w:r w:rsidRPr="009F6A0C">
              <w:t>Postanowienia dotyczące pokrycia kosztów uprzątnięcia pozostałości po szkodzie oraz kosztów zabezpieczenia mienia przed szkodą i kosztów ratownictwa</w:t>
            </w:r>
          </w:p>
        </w:tc>
        <w:tc>
          <w:tcPr>
            <w:tcW w:w="1589" w:type="dxa"/>
            <w:shd w:val="clear" w:color="auto" w:fill="DDD9C3"/>
            <w:vAlign w:val="center"/>
          </w:tcPr>
          <w:p w:rsidR="0043711D" w:rsidRPr="00810AB4" w:rsidRDefault="005A0CB4" w:rsidP="00944FD6">
            <w:pPr>
              <w:spacing w:after="0"/>
              <w:jc w:val="right"/>
            </w:pPr>
            <w:r>
              <w:t>100</w:t>
            </w:r>
            <w:r w:rsidR="0043711D" w:rsidRPr="00810AB4">
              <w:t xml:space="preserve"> 000,00</w:t>
            </w:r>
          </w:p>
        </w:tc>
        <w:tc>
          <w:tcPr>
            <w:tcW w:w="851" w:type="dxa"/>
          </w:tcPr>
          <w:p w:rsidR="0043711D" w:rsidRPr="0043711D" w:rsidRDefault="0043711D" w:rsidP="00944FD6">
            <w:pPr>
              <w:widowControl w:val="0"/>
              <w:spacing w:after="0" w:line="240" w:lineRule="auto"/>
              <w:ind w:right="72"/>
              <w:jc w:val="righ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</w:tcPr>
          <w:p w:rsidR="0043711D" w:rsidRPr="0043711D" w:rsidRDefault="0043711D" w:rsidP="00944FD6">
            <w:pPr>
              <w:widowControl w:val="0"/>
              <w:spacing w:after="0" w:line="240" w:lineRule="auto"/>
              <w:ind w:right="72"/>
              <w:jc w:val="right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43711D" w:rsidRPr="007D6FEA" w:rsidTr="00F46A12">
        <w:trPr>
          <w:trHeight w:val="252"/>
          <w:jc w:val="center"/>
        </w:trPr>
        <w:tc>
          <w:tcPr>
            <w:tcW w:w="426" w:type="dxa"/>
            <w:shd w:val="clear" w:color="auto" w:fill="DDD9C3"/>
            <w:vAlign w:val="center"/>
          </w:tcPr>
          <w:p w:rsidR="0043711D" w:rsidRPr="007D6FEA" w:rsidRDefault="0043711D" w:rsidP="00944FD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073" w:type="dxa"/>
            <w:shd w:val="clear" w:color="auto" w:fill="DDD9C3"/>
          </w:tcPr>
          <w:p w:rsidR="0043711D" w:rsidRPr="0043711D" w:rsidRDefault="005A0CB4" w:rsidP="00944FD6">
            <w:pPr>
              <w:widowControl w:val="0"/>
              <w:spacing w:after="0" w:line="240" w:lineRule="auto"/>
              <w:ind w:right="72"/>
              <w:rPr>
                <w:rFonts w:cs="Calibri"/>
                <w:sz w:val="20"/>
                <w:szCs w:val="20"/>
                <w:lang w:eastAsia="pl-PL"/>
              </w:rPr>
            </w:pPr>
            <w:r w:rsidRPr="008753BB">
              <w:t>Postanowienia dotyczące pokrycia kosztów poniesionych w celu przywrócenia uszkodzonego przedmiotu do stanu sprzed szkody</w:t>
            </w:r>
          </w:p>
        </w:tc>
        <w:tc>
          <w:tcPr>
            <w:tcW w:w="1589" w:type="dxa"/>
            <w:shd w:val="clear" w:color="auto" w:fill="DDD9C3"/>
            <w:vAlign w:val="center"/>
          </w:tcPr>
          <w:p w:rsidR="0043711D" w:rsidRPr="00810AB4" w:rsidRDefault="0043711D" w:rsidP="00944FD6">
            <w:pPr>
              <w:spacing w:after="0"/>
              <w:jc w:val="right"/>
            </w:pPr>
            <w:r w:rsidRPr="00810AB4">
              <w:t>200 000,00</w:t>
            </w:r>
          </w:p>
        </w:tc>
        <w:tc>
          <w:tcPr>
            <w:tcW w:w="851" w:type="dxa"/>
          </w:tcPr>
          <w:p w:rsidR="0043711D" w:rsidRPr="0043711D" w:rsidRDefault="0043711D" w:rsidP="00944FD6">
            <w:pPr>
              <w:widowControl w:val="0"/>
              <w:spacing w:after="0" w:line="240" w:lineRule="auto"/>
              <w:ind w:right="72"/>
              <w:jc w:val="righ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</w:tcPr>
          <w:p w:rsidR="0043711D" w:rsidRPr="0043711D" w:rsidRDefault="0043711D" w:rsidP="00944FD6">
            <w:pPr>
              <w:widowControl w:val="0"/>
              <w:spacing w:after="0" w:line="240" w:lineRule="auto"/>
              <w:ind w:right="72"/>
              <w:jc w:val="right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43711D" w:rsidRPr="007D6FEA" w:rsidTr="00F46A12">
        <w:trPr>
          <w:trHeight w:val="536"/>
          <w:jc w:val="center"/>
        </w:trPr>
        <w:tc>
          <w:tcPr>
            <w:tcW w:w="426" w:type="dxa"/>
            <w:shd w:val="clear" w:color="auto" w:fill="DDD9C3"/>
            <w:vAlign w:val="center"/>
          </w:tcPr>
          <w:p w:rsidR="0043711D" w:rsidRPr="007D6FEA" w:rsidRDefault="0043711D" w:rsidP="00944FD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073" w:type="dxa"/>
            <w:shd w:val="clear" w:color="auto" w:fill="DDD9C3"/>
          </w:tcPr>
          <w:p w:rsidR="0043711D" w:rsidRPr="0043711D" w:rsidRDefault="005A0CB4" w:rsidP="00944FD6">
            <w:pPr>
              <w:widowControl w:val="0"/>
              <w:spacing w:after="0" w:line="240" w:lineRule="auto"/>
              <w:ind w:right="72"/>
              <w:rPr>
                <w:rFonts w:cs="Calibri"/>
                <w:sz w:val="20"/>
                <w:szCs w:val="20"/>
                <w:lang w:eastAsia="pl-PL"/>
              </w:rPr>
            </w:pPr>
            <w:r w:rsidRPr="009F6A0C">
              <w:t>Postanowienia dotyczące pokryci</w:t>
            </w:r>
            <w:r>
              <w:t>a kosztów rzeczoznawców</w:t>
            </w:r>
            <w:r w:rsidR="0043711D" w:rsidRPr="0043711D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89" w:type="dxa"/>
            <w:shd w:val="clear" w:color="auto" w:fill="DDD9C3"/>
            <w:vAlign w:val="center"/>
          </w:tcPr>
          <w:p w:rsidR="0043711D" w:rsidRPr="00810AB4" w:rsidRDefault="005A0CB4" w:rsidP="00944FD6">
            <w:pPr>
              <w:spacing w:after="0"/>
              <w:jc w:val="right"/>
            </w:pPr>
            <w:r>
              <w:t>40</w:t>
            </w:r>
            <w:r w:rsidR="0043711D" w:rsidRPr="00810AB4">
              <w:t xml:space="preserve"> 000,00</w:t>
            </w:r>
          </w:p>
        </w:tc>
        <w:tc>
          <w:tcPr>
            <w:tcW w:w="851" w:type="dxa"/>
          </w:tcPr>
          <w:p w:rsidR="0043711D" w:rsidRPr="0043711D" w:rsidRDefault="0043711D" w:rsidP="00944FD6">
            <w:pPr>
              <w:widowControl w:val="0"/>
              <w:spacing w:after="0" w:line="240" w:lineRule="auto"/>
              <w:ind w:right="72"/>
              <w:jc w:val="righ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</w:tcPr>
          <w:p w:rsidR="0043711D" w:rsidRPr="0043711D" w:rsidRDefault="0043711D" w:rsidP="00944FD6">
            <w:pPr>
              <w:widowControl w:val="0"/>
              <w:spacing w:after="0" w:line="240" w:lineRule="auto"/>
              <w:ind w:right="72"/>
              <w:jc w:val="right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43711D" w:rsidRPr="007D6FEA" w:rsidTr="00F46A12">
        <w:trPr>
          <w:trHeight w:val="447"/>
          <w:jc w:val="center"/>
        </w:trPr>
        <w:tc>
          <w:tcPr>
            <w:tcW w:w="426" w:type="dxa"/>
            <w:shd w:val="clear" w:color="auto" w:fill="DDD9C3"/>
            <w:vAlign w:val="center"/>
          </w:tcPr>
          <w:p w:rsidR="0043711D" w:rsidRPr="007D6FEA" w:rsidRDefault="0043711D" w:rsidP="00944FD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073" w:type="dxa"/>
            <w:shd w:val="clear" w:color="auto" w:fill="DDD9C3"/>
          </w:tcPr>
          <w:p w:rsidR="0043711D" w:rsidRPr="0043711D" w:rsidRDefault="005A0CB4" w:rsidP="00944FD6">
            <w:pPr>
              <w:widowControl w:val="0"/>
              <w:spacing w:after="0" w:line="240" w:lineRule="auto"/>
              <w:ind w:right="72"/>
              <w:rPr>
                <w:rFonts w:cs="Calibri"/>
                <w:sz w:val="20"/>
                <w:szCs w:val="20"/>
                <w:lang w:eastAsia="pl-PL"/>
              </w:rPr>
            </w:pPr>
            <w:r w:rsidRPr="00B833B9">
              <w:rPr>
                <w:rFonts w:cs="Calibri"/>
                <w:bCs/>
              </w:rPr>
              <w:t>Postanowienia dotyczące pokrycia kosztów identyfikacji miejsc i przyczyny awarii</w:t>
            </w:r>
          </w:p>
        </w:tc>
        <w:tc>
          <w:tcPr>
            <w:tcW w:w="1589" w:type="dxa"/>
            <w:shd w:val="clear" w:color="auto" w:fill="DDD9C3"/>
            <w:vAlign w:val="center"/>
          </w:tcPr>
          <w:p w:rsidR="0043711D" w:rsidRPr="00810AB4" w:rsidRDefault="005A0CB4" w:rsidP="00944FD6">
            <w:pPr>
              <w:spacing w:after="0"/>
              <w:jc w:val="right"/>
            </w:pPr>
            <w:r>
              <w:t>50</w:t>
            </w:r>
            <w:r w:rsidR="0043711D" w:rsidRPr="00810AB4">
              <w:t xml:space="preserve"> 000,00</w:t>
            </w:r>
          </w:p>
        </w:tc>
        <w:tc>
          <w:tcPr>
            <w:tcW w:w="851" w:type="dxa"/>
          </w:tcPr>
          <w:p w:rsidR="0043711D" w:rsidRPr="0043711D" w:rsidRDefault="0043711D" w:rsidP="00944FD6">
            <w:pPr>
              <w:widowControl w:val="0"/>
              <w:spacing w:after="0" w:line="240" w:lineRule="auto"/>
              <w:ind w:right="72"/>
              <w:jc w:val="righ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</w:tcPr>
          <w:p w:rsidR="0043711D" w:rsidRPr="0043711D" w:rsidRDefault="0043711D" w:rsidP="00944FD6">
            <w:pPr>
              <w:widowControl w:val="0"/>
              <w:spacing w:after="0" w:line="240" w:lineRule="auto"/>
              <w:ind w:right="72"/>
              <w:jc w:val="right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43711D" w:rsidRPr="007D6FEA" w:rsidTr="00F46A12">
        <w:trPr>
          <w:trHeight w:val="566"/>
          <w:jc w:val="center"/>
        </w:trPr>
        <w:tc>
          <w:tcPr>
            <w:tcW w:w="426" w:type="dxa"/>
            <w:shd w:val="clear" w:color="auto" w:fill="DDD9C3"/>
            <w:vAlign w:val="center"/>
          </w:tcPr>
          <w:p w:rsidR="0043711D" w:rsidRPr="007D6FEA" w:rsidRDefault="0043711D" w:rsidP="00944FD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073" w:type="dxa"/>
            <w:shd w:val="clear" w:color="auto" w:fill="DDD9C3"/>
          </w:tcPr>
          <w:p w:rsidR="0043711D" w:rsidRPr="0043711D" w:rsidRDefault="005A0CB4" w:rsidP="00944FD6">
            <w:pPr>
              <w:widowControl w:val="0"/>
              <w:spacing w:after="0" w:line="240" w:lineRule="auto"/>
              <w:ind w:right="72"/>
              <w:rPr>
                <w:rFonts w:cs="Calibri"/>
                <w:sz w:val="20"/>
                <w:szCs w:val="20"/>
                <w:lang w:eastAsia="pl-PL"/>
              </w:rPr>
            </w:pPr>
            <w:r w:rsidRPr="009F6A0C">
              <w:rPr>
                <w:rFonts w:cs="Tahoma"/>
                <w:bCs/>
              </w:rPr>
              <w:t>Postanowienia dotyczące pokrycia kosztó</w:t>
            </w:r>
            <w:r>
              <w:rPr>
                <w:rFonts w:cs="Tahoma"/>
                <w:bCs/>
              </w:rPr>
              <w:t>w restytucji dokumentów</w:t>
            </w:r>
          </w:p>
        </w:tc>
        <w:tc>
          <w:tcPr>
            <w:tcW w:w="1589" w:type="dxa"/>
            <w:shd w:val="clear" w:color="auto" w:fill="DDD9C3"/>
            <w:vAlign w:val="center"/>
          </w:tcPr>
          <w:p w:rsidR="0043711D" w:rsidRPr="00810AB4" w:rsidRDefault="0043711D" w:rsidP="00944FD6">
            <w:pPr>
              <w:spacing w:after="0"/>
              <w:jc w:val="right"/>
            </w:pPr>
            <w:r w:rsidRPr="00810AB4">
              <w:t>100 000,00</w:t>
            </w:r>
          </w:p>
        </w:tc>
        <w:tc>
          <w:tcPr>
            <w:tcW w:w="851" w:type="dxa"/>
          </w:tcPr>
          <w:p w:rsidR="0043711D" w:rsidRPr="0043711D" w:rsidRDefault="0043711D" w:rsidP="00944FD6">
            <w:pPr>
              <w:widowControl w:val="0"/>
              <w:spacing w:after="0" w:line="240" w:lineRule="auto"/>
              <w:ind w:right="72"/>
              <w:jc w:val="righ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</w:tcPr>
          <w:p w:rsidR="0043711D" w:rsidRPr="0043711D" w:rsidRDefault="0043711D" w:rsidP="00944FD6">
            <w:pPr>
              <w:widowControl w:val="0"/>
              <w:spacing w:after="0" w:line="240" w:lineRule="auto"/>
              <w:ind w:right="72"/>
              <w:jc w:val="right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43711D" w:rsidRPr="007D6FEA" w:rsidTr="00F46A12">
        <w:trPr>
          <w:trHeight w:val="487"/>
          <w:jc w:val="center"/>
        </w:trPr>
        <w:tc>
          <w:tcPr>
            <w:tcW w:w="426" w:type="dxa"/>
            <w:shd w:val="clear" w:color="auto" w:fill="DDD9C3"/>
            <w:vAlign w:val="center"/>
          </w:tcPr>
          <w:p w:rsidR="0043711D" w:rsidRPr="007D6FEA" w:rsidRDefault="0043711D" w:rsidP="00944FD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073" w:type="dxa"/>
            <w:shd w:val="clear" w:color="auto" w:fill="DDD9C3"/>
          </w:tcPr>
          <w:p w:rsidR="0043711D" w:rsidRPr="0043711D" w:rsidRDefault="005A0CB4" w:rsidP="00944FD6">
            <w:pPr>
              <w:widowControl w:val="0"/>
              <w:spacing w:after="0" w:line="240" w:lineRule="auto"/>
              <w:ind w:right="72"/>
              <w:rPr>
                <w:rFonts w:cs="Calibri"/>
                <w:sz w:val="20"/>
                <w:szCs w:val="20"/>
                <w:lang w:eastAsia="pl-PL"/>
              </w:rPr>
            </w:pPr>
            <w:r w:rsidRPr="009F6A0C">
              <w:t xml:space="preserve">Postanowienia dotyczące pokrycia kosztów odtworzenia </w:t>
            </w:r>
            <w:r>
              <w:t>danych i oprogramowania</w:t>
            </w:r>
          </w:p>
        </w:tc>
        <w:tc>
          <w:tcPr>
            <w:tcW w:w="1589" w:type="dxa"/>
            <w:shd w:val="clear" w:color="auto" w:fill="DDD9C3"/>
            <w:vAlign w:val="center"/>
          </w:tcPr>
          <w:p w:rsidR="0043711D" w:rsidRPr="00810AB4" w:rsidRDefault="005A0CB4" w:rsidP="00944FD6">
            <w:pPr>
              <w:spacing w:after="0"/>
              <w:jc w:val="right"/>
            </w:pPr>
            <w:r>
              <w:t>100</w:t>
            </w:r>
            <w:r w:rsidR="0043711D" w:rsidRPr="00810AB4">
              <w:t xml:space="preserve"> 000,00</w:t>
            </w:r>
          </w:p>
        </w:tc>
        <w:tc>
          <w:tcPr>
            <w:tcW w:w="851" w:type="dxa"/>
          </w:tcPr>
          <w:p w:rsidR="0043711D" w:rsidRPr="0043711D" w:rsidRDefault="0043711D" w:rsidP="00944FD6">
            <w:pPr>
              <w:widowControl w:val="0"/>
              <w:spacing w:after="0" w:line="240" w:lineRule="auto"/>
              <w:ind w:right="72"/>
              <w:jc w:val="righ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</w:tcPr>
          <w:p w:rsidR="0043711D" w:rsidRPr="0043711D" w:rsidRDefault="0043711D" w:rsidP="00944FD6">
            <w:pPr>
              <w:widowControl w:val="0"/>
              <w:spacing w:after="0" w:line="240" w:lineRule="auto"/>
              <w:ind w:right="72"/>
              <w:jc w:val="right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43711D" w:rsidRPr="007D6FEA" w:rsidTr="00F46A12">
        <w:trPr>
          <w:trHeight w:val="286"/>
          <w:jc w:val="center"/>
        </w:trPr>
        <w:tc>
          <w:tcPr>
            <w:tcW w:w="426" w:type="dxa"/>
            <w:shd w:val="clear" w:color="auto" w:fill="DDD9C3"/>
            <w:vAlign w:val="center"/>
          </w:tcPr>
          <w:p w:rsidR="0043711D" w:rsidRPr="007D6FEA" w:rsidRDefault="0043711D" w:rsidP="00944FD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073" w:type="dxa"/>
            <w:shd w:val="clear" w:color="auto" w:fill="DDD9C3"/>
          </w:tcPr>
          <w:p w:rsidR="0043711D" w:rsidRPr="0043711D" w:rsidRDefault="005A0CB4" w:rsidP="00944FD6">
            <w:pPr>
              <w:widowControl w:val="0"/>
              <w:spacing w:after="0" w:line="240" w:lineRule="auto"/>
              <w:ind w:right="72"/>
              <w:rPr>
                <w:rFonts w:cs="Calibri"/>
                <w:sz w:val="20"/>
                <w:szCs w:val="20"/>
                <w:lang w:eastAsia="pl-PL"/>
              </w:rPr>
            </w:pPr>
            <w:r w:rsidRPr="008753BB">
              <w:t>Postanowienia dotyczące zalania na skutek nieszczelności, niezabezpieczenia lub złego zabezpieczenia</w:t>
            </w:r>
            <w:r w:rsidR="0043711D" w:rsidRPr="0043711D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89" w:type="dxa"/>
            <w:shd w:val="clear" w:color="auto" w:fill="DDD9C3"/>
            <w:vAlign w:val="center"/>
          </w:tcPr>
          <w:p w:rsidR="0043711D" w:rsidRPr="00810AB4" w:rsidRDefault="005A0CB4" w:rsidP="00944FD6">
            <w:pPr>
              <w:spacing w:after="0"/>
              <w:jc w:val="right"/>
            </w:pPr>
            <w:r>
              <w:t>100</w:t>
            </w:r>
            <w:r w:rsidR="0043711D" w:rsidRPr="00810AB4">
              <w:t xml:space="preserve"> 000,00</w:t>
            </w:r>
          </w:p>
        </w:tc>
        <w:tc>
          <w:tcPr>
            <w:tcW w:w="851" w:type="dxa"/>
          </w:tcPr>
          <w:p w:rsidR="0043711D" w:rsidRPr="0043711D" w:rsidRDefault="0043711D" w:rsidP="00944FD6">
            <w:pPr>
              <w:widowControl w:val="0"/>
              <w:spacing w:after="0" w:line="240" w:lineRule="auto"/>
              <w:ind w:right="72"/>
              <w:jc w:val="righ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3711D" w:rsidRPr="0043711D" w:rsidRDefault="0043711D" w:rsidP="00944FD6">
            <w:pPr>
              <w:widowControl w:val="0"/>
              <w:spacing w:after="0" w:line="240" w:lineRule="auto"/>
              <w:ind w:right="72"/>
              <w:jc w:val="right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43711D" w:rsidRPr="007D6FEA" w:rsidTr="00F46A12">
        <w:trPr>
          <w:trHeight w:val="286"/>
          <w:jc w:val="center"/>
        </w:trPr>
        <w:tc>
          <w:tcPr>
            <w:tcW w:w="426" w:type="dxa"/>
            <w:shd w:val="clear" w:color="auto" w:fill="DDD9C3"/>
            <w:vAlign w:val="center"/>
          </w:tcPr>
          <w:p w:rsidR="0043711D" w:rsidRPr="007D6FEA" w:rsidRDefault="0043711D" w:rsidP="00944FD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073" w:type="dxa"/>
            <w:shd w:val="clear" w:color="auto" w:fill="DDD9C3"/>
          </w:tcPr>
          <w:p w:rsidR="0043711D" w:rsidRPr="0043711D" w:rsidRDefault="005A0CB4" w:rsidP="00944FD6">
            <w:pPr>
              <w:widowControl w:val="0"/>
              <w:spacing w:after="0" w:line="240" w:lineRule="auto"/>
              <w:ind w:right="72"/>
              <w:rPr>
                <w:rFonts w:cs="Calibri"/>
                <w:sz w:val="20"/>
                <w:szCs w:val="20"/>
                <w:lang w:eastAsia="pl-PL"/>
              </w:rPr>
            </w:pPr>
            <w:r w:rsidRPr="005A0CB4">
              <w:t>Postanowienia dotyczące sumy uzupełniającej</w:t>
            </w:r>
          </w:p>
        </w:tc>
        <w:tc>
          <w:tcPr>
            <w:tcW w:w="1589" w:type="dxa"/>
            <w:shd w:val="clear" w:color="auto" w:fill="DDD9C3"/>
            <w:vAlign w:val="center"/>
          </w:tcPr>
          <w:p w:rsidR="0043711D" w:rsidRPr="00810AB4" w:rsidRDefault="0043711D" w:rsidP="00944FD6">
            <w:pPr>
              <w:spacing w:after="0"/>
              <w:jc w:val="right"/>
            </w:pPr>
            <w:r w:rsidRPr="00810AB4">
              <w:t>1</w:t>
            </w:r>
            <w:r w:rsidR="005A0CB4">
              <w:t xml:space="preserve"> 0</w:t>
            </w:r>
            <w:r w:rsidRPr="00810AB4">
              <w:t>00 000,00</w:t>
            </w:r>
          </w:p>
        </w:tc>
        <w:tc>
          <w:tcPr>
            <w:tcW w:w="851" w:type="dxa"/>
          </w:tcPr>
          <w:p w:rsidR="0043711D" w:rsidRPr="0043711D" w:rsidRDefault="0043711D" w:rsidP="00944FD6">
            <w:pPr>
              <w:widowControl w:val="0"/>
              <w:spacing w:after="0" w:line="240" w:lineRule="auto"/>
              <w:ind w:right="72"/>
              <w:jc w:val="righ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3711D" w:rsidRPr="0043711D" w:rsidRDefault="0043711D" w:rsidP="00944FD6">
            <w:pPr>
              <w:widowControl w:val="0"/>
              <w:spacing w:after="0" w:line="240" w:lineRule="auto"/>
              <w:ind w:right="72"/>
              <w:jc w:val="right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43711D" w:rsidRPr="007D6FEA" w:rsidTr="00F46A12">
        <w:trPr>
          <w:trHeight w:val="286"/>
          <w:jc w:val="center"/>
        </w:trPr>
        <w:tc>
          <w:tcPr>
            <w:tcW w:w="426" w:type="dxa"/>
            <w:shd w:val="clear" w:color="auto" w:fill="DDD9C3"/>
            <w:vAlign w:val="center"/>
          </w:tcPr>
          <w:p w:rsidR="0043711D" w:rsidRPr="007D6FEA" w:rsidRDefault="0043711D" w:rsidP="00944FD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073" w:type="dxa"/>
            <w:shd w:val="clear" w:color="auto" w:fill="DDD9C3"/>
          </w:tcPr>
          <w:p w:rsidR="0043711D" w:rsidRPr="0043711D" w:rsidRDefault="005A0CB4" w:rsidP="00944FD6">
            <w:pPr>
              <w:widowControl w:val="0"/>
              <w:spacing w:after="0" w:line="240" w:lineRule="auto"/>
              <w:ind w:right="72"/>
              <w:rPr>
                <w:rFonts w:cs="Calibri"/>
                <w:sz w:val="20"/>
                <w:szCs w:val="20"/>
                <w:lang w:eastAsia="pl-PL"/>
              </w:rPr>
            </w:pPr>
            <w:r w:rsidRPr="0098283D">
              <w:rPr>
                <w:rFonts w:cs="Calibri"/>
                <w:bCs/>
              </w:rPr>
              <w:t>Postanowienia dotyczące kosztów związanych z odbudową budynków i budowli zabytkowych</w:t>
            </w:r>
          </w:p>
        </w:tc>
        <w:tc>
          <w:tcPr>
            <w:tcW w:w="1589" w:type="dxa"/>
            <w:shd w:val="clear" w:color="auto" w:fill="DDD9C3"/>
            <w:vAlign w:val="center"/>
          </w:tcPr>
          <w:p w:rsidR="0043711D" w:rsidRPr="00810AB4" w:rsidRDefault="005A0CB4" w:rsidP="00944FD6">
            <w:pPr>
              <w:spacing w:after="0"/>
              <w:jc w:val="right"/>
            </w:pPr>
            <w:r>
              <w:t>100</w:t>
            </w:r>
            <w:r w:rsidR="00F46A12">
              <w:t> 000,00</w:t>
            </w:r>
          </w:p>
        </w:tc>
        <w:tc>
          <w:tcPr>
            <w:tcW w:w="851" w:type="dxa"/>
          </w:tcPr>
          <w:p w:rsidR="0043711D" w:rsidRPr="0043711D" w:rsidRDefault="0043711D" w:rsidP="00944FD6">
            <w:pPr>
              <w:widowControl w:val="0"/>
              <w:spacing w:after="0" w:line="240" w:lineRule="auto"/>
              <w:ind w:right="72"/>
              <w:jc w:val="righ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3711D" w:rsidRPr="0043711D" w:rsidRDefault="0043711D" w:rsidP="00944FD6">
            <w:pPr>
              <w:widowControl w:val="0"/>
              <w:spacing w:after="0" w:line="240" w:lineRule="auto"/>
              <w:ind w:right="72"/>
              <w:jc w:val="right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3F2B80" w:rsidRPr="007D6FEA" w:rsidTr="00CD00F3">
        <w:trPr>
          <w:trHeight w:val="685"/>
          <w:jc w:val="center"/>
        </w:trPr>
        <w:tc>
          <w:tcPr>
            <w:tcW w:w="7939" w:type="dxa"/>
            <w:gridSpan w:val="4"/>
            <w:shd w:val="clear" w:color="auto" w:fill="DDD9C3"/>
          </w:tcPr>
          <w:p w:rsidR="003F2B80" w:rsidRPr="007D6FEA" w:rsidRDefault="003F2B80" w:rsidP="00944FD6">
            <w:pPr>
              <w:widowControl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b/>
                <w:sz w:val="20"/>
                <w:szCs w:val="20"/>
              </w:rPr>
              <w:t>Ogółem:</w:t>
            </w:r>
          </w:p>
          <w:p w:rsidR="003F2B80" w:rsidRPr="007D6FEA" w:rsidRDefault="003F2B80" w:rsidP="00944FD6">
            <w:pPr>
              <w:widowControl w:val="0"/>
              <w:spacing w:after="0" w:line="240" w:lineRule="auto"/>
              <w:ind w:right="72"/>
              <w:jc w:val="right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 xml:space="preserve">(do przeniesienia do tabeli nr 1.3 </w:t>
            </w:r>
            <w:r w:rsidRPr="007D6FEA">
              <w:rPr>
                <w:rFonts w:cs="Calibri"/>
                <w:sz w:val="20"/>
                <w:szCs w:val="20"/>
              </w:rPr>
              <w:br/>
              <w:t>poz. 2. kolumna 3)</w:t>
            </w:r>
          </w:p>
        </w:tc>
        <w:tc>
          <w:tcPr>
            <w:tcW w:w="1565" w:type="dxa"/>
          </w:tcPr>
          <w:p w:rsidR="003F2B80" w:rsidRPr="007D6FEA" w:rsidRDefault="003F2B80" w:rsidP="00944FD6">
            <w:pPr>
              <w:widowControl w:val="0"/>
              <w:spacing w:after="0" w:line="240" w:lineRule="auto"/>
              <w:ind w:right="72"/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</w:tbl>
    <w:p w:rsidR="003F2B80" w:rsidRPr="007D6FEA" w:rsidRDefault="003F2B80" w:rsidP="003F2B80">
      <w:pPr>
        <w:rPr>
          <w:rFonts w:cs="Calibri"/>
          <w:b/>
          <w:sz w:val="20"/>
          <w:szCs w:val="20"/>
        </w:rPr>
      </w:pPr>
    </w:p>
    <w:p w:rsidR="003F2B80" w:rsidRPr="007D6FEA" w:rsidRDefault="003F2B80" w:rsidP="003F2B80">
      <w:pPr>
        <w:numPr>
          <w:ilvl w:val="1"/>
          <w:numId w:val="3"/>
        </w:numPr>
        <w:spacing w:after="0" w:line="240" w:lineRule="auto"/>
        <w:rPr>
          <w:rFonts w:cs="Calibri"/>
          <w:sz w:val="20"/>
          <w:szCs w:val="20"/>
        </w:rPr>
      </w:pPr>
      <w:r w:rsidRPr="007D6FEA">
        <w:rPr>
          <w:rFonts w:cs="Calibri"/>
          <w:sz w:val="20"/>
          <w:szCs w:val="20"/>
        </w:rPr>
        <w:t>Oferta cenowa ubezpieczenia mienia od wszystkich ryzyk (łącznie)</w:t>
      </w:r>
    </w:p>
    <w:p w:rsidR="00944FD6" w:rsidRDefault="00944FD6" w:rsidP="00605908">
      <w:pPr>
        <w:spacing w:after="0"/>
        <w:ind w:left="720" w:firstLine="556"/>
        <w:rPr>
          <w:rFonts w:cs="Calibri"/>
          <w:b/>
          <w:sz w:val="20"/>
          <w:szCs w:val="20"/>
        </w:rPr>
      </w:pPr>
    </w:p>
    <w:p w:rsidR="003F2B80" w:rsidRPr="007D6FEA" w:rsidRDefault="003F2B80" w:rsidP="003F2B80">
      <w:pPr>
        <w:ind w:left="720" w:firstLine="556"/>
        <w:rPr>
          <w:rFonts w:cs="Calibri"/>
          <w:b/>
          <w:sz w:val="20"/>
          <w:szCs w:val="20"/>
        </w:rPr>
      </w:pPr>
      <w:r w:rsidRPr="007D6FEA">
        <w:rPr>
          <w:rFonts w:cs="Calibri"/>
          <w:b/>
          <w:sz w:val="20"/>
          <w:szCs w:val="20"/>
        </w:rPr>
        <w:t>Tabela nr 1.3.</w:t>
      </w:r>
    </w:p>
    <w:tbl>
      <w:tblPr>
        <w:tblpPr w:leftFromText="141" w:rightFromText="141" w:vertAnchor="text" w:horzAnchor="margin" w:tblpXSpec="center" w:tblpY="63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5534"/>
        <w:gridCol w:w="2126"/>
        <w:gridCol w:w="2126"/>
      </w:tblGrid>
      <w:tr w:rsidR="00944FD6" w:rsidRPr="007D6FEA" w:rsidTr="00BF3BD2">
        <w:trPr>
          <w:cantSplit/>
          <w:trHeight w:val="547"/>
        </w:trPr>
        <w:tc>
          <w:tcPr>
            <w:tcW w:w="632" w:type="dxa"/>
            <w:shd w:val="clear" w:color="auto" w:fill="DDD9C3"/>
            <w:vAlign w:val="center"/>
          </w:tcPr>
          <w:p w:rsidR="00944FD6" w:rsidRPr="007D6FEA" w:rsidRDefault="00944FD6" w:rsidP="00944FD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DDD9C3"/>
            <w:vAlign w:val="center"/>
          </w:tcPr>
          <w:p w:rsidR="00944FD6" w:rsidRPr="007D6FEA" w:rsidRDefault="00944FD6" w:rsidP="00944FD6">
            <w:pPr>
              <w:spacing w:after="0" w:line="240" w:lineRule="auto"/>
              <w:ind w:left="13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D6FEA">
              <w:rPr>
                <w:rFonts w:cs="Calibri"/>
                <w:b/>
                <w:bCs/>
                <w:sz w:val="20"/>
                <w:szCs w:val="20"/>
              </w:rPr>
              <w:t>Rodzaj ubezpieczenia</w:t>
            </w:r>
          </w:p>
        </w:tc>
        <w:tc>
          <w:tcPr>
            <w:tcW w:w="2126" w:type="dxa"/>
            <w:shd w:val="clear" w:color="auto" w:fill="DDD9C3"/>
            <w:vAlign w:val="center"/>
          </w:tcPr>
          <w:p w:rsidR="00944FD6" w:rsidRPr="007D6FEA" w:rsidRDefault="00944FD6" w:rsidP="00944FD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D6FEA">
              <w:rPr>
                <w:rFonts w:cs="Calibri"/>
                <w:b/>
                <w:sz w:val="20"/>
                <w:szCs w:val="20"/>
              </w:rPr>
              <w:t>składka za roczny okres ubezpieczenia</w:t>
            </w:r>
          </w:p>
        </w:tc>
        <w:tc>
          <w:tcPr>
            <w:tcW w:w="2126" w:type="dxa"/>
            <w:shd w:val="clear" w:color="auto" w:fill="DDD9C3"/>
            <w:vAlign w:val="center"/>
          </w:tcPr>
          <w:p w:rsidR="00944FD6" w:rsidRPr="007D6FEA" w:rsidRDefault="00944FD6" w:rsidP="005103D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D6FEA">
              <w:rPr>
                <w:rFonts w:cs="Calibri"/>
                <w:b/>
                <w:sz w:val="20"/>
                <w:szCs w:val="20"/>
              </w:rPr>
              <w:t xml:space="preserve">składka za </w:t>
            </w:r>
            <w:r>
              <w:rPr>
                <w:rFonts w:cs="Calibri"/>
                <w:b/>
                <w:sz w:val="20"/>
                <w:szCs w:val="20"/>
              </w:rPr>
              <w:t>maksymalny (</w:t>
            </w:r>
            <w:r w:rsidR="005103DB">
              <w:rPr>
                <w:rFonts w:cs="Calibri"/>
                <w:b/>
                <w:sz w:val="20"/>
                <w:szCs w:val="20"/>
              </w:rPr>
              <w:t>trzyletni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  <w:r w:rsidRPr="007D6FEA">
              <w:rPr>
                <w:rFonts w:cs="Calibri"/>
                <w:b/>
                <w:sz w:val="20"/>
                <w:szCs w:val="20"/>
              </w:rPr>
              <w:t xml:space="preserve"> okres ubezpieczenia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944FD6">
              <w:rPr>
                <w:rFonts w:cs="Calibri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944FD6" w:rsidRPr="007D6FEA" w:rsidTr="00BF3BD2">
        <w:trPr>
          <w:cantSplit/>
          <w:trHeight w:val="343"/>
        </w:trPr>
        <w:tc>
          <w:tcPr>
            <w:tcW w:w="632" w:type="dxa"/>
            <w:shd w:val="clear" w:color="auto" w:fill="DDD9C3"/>
            <w:vAlign w:val="center"/>
          </w:tcPr>
          <w:p w:rsidR="00944FD6" w:rsidRPr="007D6FEA" w:rsidRDefault="00944FD6" w:rsidP="00944F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5534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44FD6" w:rsidRPr="007D6FEA" w:rsidRDefault="00944FD6" w:rsidP="00944FD6">
            <w:pPr>
              <w:spacing w:after="0" w:line="240" w:lineRule="auto"/>
              <w:ind w:left="137"/>
              <w:jc w:val="center"/>
              <w:rPr>
                <w:rFonts w:cs="Calibri"/>
                <w:bCs/>
                <w:sz w:val="20"/>
                <w:szCs w:val="20"/>
              </w:rPr>
            </w:pPr>
            <w:r w:rsidRPr="007D6FEA">
              <w:rPr>
                <w:rFonts w:cs="Calibri"/>
                <w:bCs/>
                <w:sz w:val="20"/>
                <w:szCs w:val="20"/>
              </w:rPr>
              <w:t>2.</w:t>
            </w:r>
          </w:p>
        </w:tc>
        <w:tc>
          <w:tcPr>
            <w:tcW w:w="2126" w:type="dxa"/>
            <w:shd w:val="clear" w:color="auto" w:fill="DDD9C3"/>
            <w:vAlign w:val="center"/>
          </w:tcPr>
          <w:p w:rsidR="00944FD6" w:rsidRPr="007D6FEA" w:rsidRDefault="00944FD6" w:rsidP="00944F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2126" w:type="dxa"/>
            <w:shd w:val="clear" w:color="auto" w:fill="DDD9C3"/>
            <w:vAlign w:val="center"/>
          </w:tcPr>
          <w:p w:rsidR="00944FD6" w:rsidRPr="007D6FEA" w:rsidRDefault="00944FD6" w:rsidP="00944F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Pr="007D6FEA">
              <w:rPr>
                <w:rFonts w:cs="Calibri"/>
                <w:sz w:val="20"/>
                <w:szCs w:val="20"/>
              </w:rPr>
              <w:t>.</w:t>
            </w:r>
          </w:p>
        </w:tc>
      </w:tr>
      <w:tr w:rsidR="00944FD6" w:rsidRPr="007D6FEA" w:rsidTr="00944FD6">
        <w:trPr>
          <w:cantSplit/>
          <w:trHeight w:val="462"/>
        </w:trPr>
        <w:tc>
          <w:tcPr>
            <w:tcW w:w="632" w:type="dxa"/>
            <w:shd w:val="clear" w:color="auto" w:fill="DDD9C3"/>
            <w:vAlign w:val="center"/>
          </w:tcPr>
          <w:p w:rsidR="00944FD6" w:rsidRPr="007D6FEA" w:rsidRDefault="00944FD6" w:rsidP="00CD00F3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5534" w:type="dxa"/>
            <w:shd w:val="clear" w:color="auto" w:fill="DDD9C3"/>
            <w:vAlign w:val="center"/>
          </w:tcPr>
          <w:p w:rsidR="00944FD6" w:rsidRPr="007D6FEA" w:rsidRDefault="00944FD6" w:rsidP="00CD00F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7D6FEA">
              <w:rPr>
                <w:rFonts w:cs="Calibri"/>
                <w:bCs/>
                <w:sz w:val="20"/>
                <w:szCs w:val="20"/>
              </w:rPr>
              <w:t xml:space="preserve">Oferta cenowa za ubezpieczenie mienia od wszystkich ryzyk </w:t>
            </w:r>
          </w:p>
        </w:tc>
        <w:tc>
          <w:tcPr>
            <w:tcW w:w="2126" w:type="dxa"/>
            <w:vAlign w:val="center"/>
          </w:tcPr>
          <w:p w:rsidR="00944FD6" w:rsidRPr="007D6FEA" w:rsidRDefault="00944FD6" w:rsidP="00CD00F3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4FD6" w:rsidRPr="007D6FEA" w:rsidRDefault="00944FD6" w:rsidP="00CD00F3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44FD6" w:rsidRPr="007D6FEA" w:rsidTr="00944FD6">
        <w:trPr>
          <w:cantSplit/>
          <w:trHeight w:val="528"/>
        </w:trPr>
        <w:tc>
          <w:tcPr>
            <w:tcW w:w="632" w:type="dxa"/>
            <w:shd w:val="clear" w:color="auto" w:fill="DDD9C3"/>
            <w:vAlign w:val="center"/>
          </w:tcPr>
          <w:p w:rsidR="00944FD6" w:rsidRPr="007D6FEA" w:rsidRDefault="00944FD6" w:rsidP="00CD00F3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5534" w:type="dxa"/>
            <w:shd w:val="clear" w:color="auto" w:fill="DDD9C3"/>
            <w:vAlign w:val="center"/>
          </w:tcPr>
          <w:p w:rsidR="00944FD6" w:rsidRPr="007D6FEA" w:rsidRDefault="00944FD6" w:rsidP="00CD00F3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D6FEA">
              <w:rPr>
                <w:rFonts w:ascii="Calibri" w:hAnsi="Calibri" w:cs="Calibri"/>
                <w:sz w:val="20"/>
                <w:szCs w:val="20"/>
              </w:rPr>
              <w:t xml:space="preserve">Oferta cenowa za limity ponad sumę ubezpieczenia w ubezpieczeniu mienia od wszystkich ryzyk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44FD6" w:rsidRPr="007D6FEA" w:rsidRDefault="00944FD6" w:rsidP="00CD00F3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4FD6" w:rsidRPr="007D6FEA" w:rsidRDefault="00944FD6" w:rsidP="00CD00F3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44FD6" w:rsidRPr="007D6FEA" w:rsidTr="00DF4917">
        <w:trPr>
          <w:cantSplit/>
          <w:trHeight w:val="946"/>
        </w:trPr>
        <w:tc>
          <w:tcPr>
            <w:tcW w:w="632" w:type="dxa"/>
            <w:shd w:val="clear" w:color="auto" w:fill="DDD9C3"/>
            <w:vAlign w:val="center"/>
          </w:tcPr>
          <w:p w:rsidR="00944FD6" w:rsidRPr="007D6FEA" w:rsidRDefault="00944FD6" w:rsidP="00CD00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shd w:val="clear" w:color="auto" w:fill="DDD9C3"/>
            <w:vAlign w:val="center"/>
          </w:tcPr>
          <w:p w:rsidR="00944FD6" w:rsidRPr="007D6FEA" w:rsidRDefault="00944FD6" w:rsidP="00CD00F3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b/>
                <w:sz w:val="20"/>
                <w:szCs w:val="20"/>
              </w:rPr>
              <w:t>Ogółem:</w:t>
            </w:r>
            <w:r w:rsidRPr="007D6FEA">
              <w:rPr>
                <w:rFonts w:cs="Calibri"/>
                <w:b/>
                <w:sz w:val="20"/>
                <w:szCs w:val="20"/>
              </w:rPr>
              <w:br/>
            </w:r>
            <w:r w:rsidRPr="007D6FEA">
              <w:rPr>
                <w:rFonts w:cs="Calibri"/>
                <w:sz w:val="20"/>
                <w:szCs w:val="20"/>
              </w:rPr>
              <w:t xml:space="preserve">(do przeniesienia do tabeli nr 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7D6FEA">
              <w:rPr>
                <w:rFonts w:cs="Calibri"/>
                <w:sz w:val="20"/>
                <w:szCs w:val="20"/>
              </w:rPr>
              <w:t xml:space="preserve">.1. </w:t>
            </w:r>
            <w:r w:rsidRPr="007D6FEA">
              <w:rPr>
                <w:rFonts w:cs="Calibri"/>
                <w:sz w:val="20"/>
                <w:szCs w:val="20"/>
              </w:rPr>
              <w:br/>
              <w:t xml:space="preserve">pkt. 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7D6FEA">
              <w:rPr>
                <w:rFonts w:cs="Calibri"/>
                <w:sz w:val="20"/>
                <w:szCs w:val="20"/>
              </w:rPr>
              <w:t>.1, poz. 1, kolumna 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4FD6" w:rsidRPr="007D6FEA" w:rsidRDefault="00944FD6" w:rsidP="00CD00F3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</w:tbl>
    <w:p w:rsidR="00944FD6" w:rsidRPr="00944FD6" w:rsidRDefault="00944FD6" w:rsidP="00944FD6">
      <w:pPr>
        <w:tabs>
          <w:tab w:val="left" w:pos="567"/>
        </w:tabs>
        <w:spacing w:before="120" w:after="0" w:line="240" w:lineRule="auto"/>
        <w:jc w:val="both"/>
        <w:rPr>
          <w:rFonts w:cs="Calibri"/>
          <w:noProof/>
          <w:sz w:val="20"/>
          <w:szCs w:val="20"/>
        </w:rPr>
      </w:pPr>
      <w:r w:rsidRPr="00944FD6">
        <w:rPr>
          <w:rFonts w:cs="Calibri"/>
          <w:noProof/>
          <w:sz w:val="20"/>
          <w:szCs w:val="20"/>
          <w:vertAlign w:val="superscript"/>
        </w:rPr>
        <w:t>1</w:t>
      </w:r>
      <w:r w:rsidRPr="00944FD6">
        <w:rPr>
          <w:rFonts w:cs="Calibri"/>
          <w:noProof/>
          <w:sz w:val="20"/>
          <w:szCs w:val="20"/>
        </w:rPr>
        <w:t xml:space="preserve"> – </w:t>
      </w:r>
      <w:r w:rsidRPr="00944FD6">
        <w:rPr>
          <w:rFonts w:cs="Calibri"/>
          <w:noProof/>
          <w:sz w:val="18"/>
          <w:szCs w:val="20"/>
        </w:rPr>
        <w:t>należy wpisać wartość sanowiącą iloczyn składki rocznej i maksymalnej ilości lat ubezpieczenia (4)</w:t>
      </w:r>
    </w:p>
    <w:p w:rsidR="00944FD6" w:rsidRDefault="00944FD6" w:rsidP="00944FD6">
      <w:pPr>
        <w:tabs>
          <w:tab w:val="left" w:pos="567"/>
        </w:tabs>
        <w:spacing w:before="120" w:after="0" w:line="240" w:lineRule="auto"/>
        <w:jc w:val="both"/>
        <w:rPr>
          <w:rFonts w:cs="Calibri"/>
          <w:b/>
          <w:noProof/>
          <w:sz w:val="20"/>
          <w:szCs w:val="20"/>
        </w:rPr>
      </w:pPr>
    </w:p>
    <w:p w:rsidR="003F2B80" w:rsidRPr="007D6FEA" w:rsidRDefault="003F2B80" w:rsidP="003F2B80">
      <w:pPr>
        <w:numPr>
          <w:ilvl w:val="0"/>
          <w:numId w:val="3"/>
        </w:numPr>
        <w:tabs>
          <w:tab w:val="left" w:pos="567"/>
        </w:tabs>
        <w:spacing w:before="120" w:after="0" w:line="240" w:lineRule="auto"/>
        <w:jc w:val="both"/>
        <w:rPr>
          <w:rFonts w:cs="Calibri"/>
          <w:b/>
          <w:noProof/>
          <w:sz w:val="20"/>
          <w:szCs w:val="20"/>
        </w:rPr>
      </w:pPr>
      <w:r w:rsidRPr="007D6FEA">
        <w:rPr>
          <w:rFonts w:cs="Calibri"/>
          <w:b/>
          <w:noProof/>
          <w:sz w:val="20"/>
          <w:szCs w:val="20"/>
        </w:rPr>
        <w:lastRenderedPageBreak/>
        <w:t>Ubezpieczenie odpowiedzialności cywilnej</w:t>
      </w:r>
    </w:p>
    <w:p w:rsidR="003F2B80" w:rsidRPr="007D6FEA" w:rsidRDefault="003F2B80" w:rsidP="003F2B80">
      <w:pPr>
        <w:tabs>
          <w:tab w:val="left" w:pos="567"/>
          <w:tab w:val="left" w:pos="1418"/>
        </w:tabs>
        <w:spacing w:before="120"/>
        <w:jc w:val="both"/>
        <w:rPr>
          <w:rFonts w:cs="Calibri"/>
          <w:noProof/>
          <w:sz w:val="20"/>
          <w:szCs w:val="20"/>
        </w:rPr>
      </w:pPr>
      <w:r w:rsidRPr="007D6FEA">
        <w:rPr>
          <w:rFonts w:cs="Calibri"/>
          <w:noProof/>
          <w:sz w:val="20"/>
          <w:szCs w:val="20"/>
        </w:rPr>
        <w:t>2.1 Oferta cenowa za ubezpieczenie odpowiedzialności cywilnej wynikającej z prowadzonej działalności i posiadanego mienia za cały okres ubezpieczenia:</w:t>
      </w:r>
    </w:p>
    <w:p w:rsidR="003F2B80" w:rsidRPr="007D6FEA" w:rsidRDefault="003F2B80" w:rsidP="003F2B80">
      <w:pPr>
        <w:tabs>
          <w:tab w:val="left" w:pos="567"/>
          <w:tab w:val="left" w:pos="1418"/>
        </w:tabs>
        <w:spacing w:before="120"/>
        <w:ind w:left="1430" w:hanging="721"/>
        <w:jc w:val="both"/>
        <w:rPr>
          <w:rFonts w:cs="Calibri"/>
          <w:b/>
          <w:noProof/>
          <w:sz w:val="20"/>
          <w:szCs w:val="20"/>
        </w:rPr>
      </w:pPr>
      <w:r w:rsidRPr="007D6FEA">
        <w:rPr>
          <w:rFonts w:cs="Calibri"/>
          <w:b/>
          <w:sz w:val="20"/>
          <w:szCs w:val="20"/>
        </w:rPr>
        <w:t>Tabela nr 2.1.</w:t>
      </w:r>
    </w:p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809"/>
        <w:gridCol w:w="1554"/>
        <w:gridCol w:w="1843"/>
        <w:gridCol w:w="1978"/>
      </w:tblGrid>
      <w:tr w:rsidR="00944FD6" w:rsidRPr="007D6FEA" w:rsidTr="00C310A4">
        <w:trPr>
          <w:trHeight w:val="80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4FD6" w:rsidRPr="00944FD6" w:rsidRDefault="00944FD6" w:rsidP="00CD00F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44FD6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4FD6" w:rsidRPr="00944FD6" w:rsidRDefault="00944FD6" w:rsidP="00CD00F3">
            <w:pPr>
              <w:spacing w:after="0" w:line="240" w:lineRule="auto"/>
              <w:ind w:left="-209" w:right="-250" w:firstLine="209"/>
              <w:jc w:val="center"/>
              <w:rPr>
                <w:rFonts w:cs="Calibri"/>
                <w:b/>
                <w:sz w:val="20"/>
                <w:szCs w:val="20"/>
              </w:rPr>
            </w:pPr>
            <w:r w:rsidRPr="00944FD6">
              <w:rPr>
                <w:rFonts w:cs="Calibri"/>
                <w:b/>
                <w:sz w:val="20"/>
                <w:szCs w:val="20"/>
              </w:rPr>
              <w:t>Przedmiot ubezpieczenia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4FD6" w:rsidRPr="00944FD6" w:rsidRDefault="00944FD6" w:rsidP="00CD00F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44FD6">
              <w:rPr>
                <w:rFonts w:cs="Calibri"/>
                <w:b/>
                <w:sz w:val="20"/>
                <w:szCs w:val="20"/>
              </w:rPr>
              <w:t>Suma gwarancyjna</w:t>
            </w:r>
          </w:p>
          <w:p w:rsidR="00944FD6" w:rsidRPr="00944FD6" w:rsidRDefault="00944FD6" w:rsidP="00CD00F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44FD6">
              <w:rPr>
                <w:rFonts w:cs="Calibri"/>
                <w:b/>
                <w:sz w:val="20"/>
                <w:szCs w:val="20"/>
              </w:rPr>
              <w:t>(w 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4FD6" w:rsidRPr="00944FD6" w:rsidRDefault="00944FD6" w:rsidP="00CD00F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44FD6">
              <w:rPr>
                <w:rFonts w:cs="Calibri"/>
                <w:b/>
                <w:sz w:val="20"/>
                <w:szCs w:val="20"/>
              </w:rPr>
              <w:t xml:space="preserve">Składka za roczny okres ubezpieczenia </w:t>
            </w:r>
          </w:p>
          <w:p w:rsidR="00944FD6" w:rsidRPr="00944FD6" w:rsidRDefault="00944FD6" w:rsidP="00CD00F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44FD6">
              <w:rPr>
                <w:rFonts w:cs="Calibri"/>
                <w:b/>
                <w:sz w:val="20"/>
                <w:szCs w:val="20"/>
              </w:rPr>
              <w:t>(w zł)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4FD6" w:rsidRPr="00944FD6" w:rsidRDefault="00944FD6" w:rsidP="005103D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44FD6">
              <w:rPr>
                <w:rFonts w:cs="Calibri"/>
                <w:b/>
                <w:sz w:val="20"/>
                <w:szCs w:val="20"/>
              </w:rPr>
              <w:t>składka za maksymalny (</w:t>
            </w:r>
            <w:r w:rsidR="005103DB">
              <w:rPr>
                <w:rFonts w:cs="Calibri"/>
                <w:b/>
                <w:sz w:val="20"/>
                <w:szCs w:val="20"/>
              </w:rPr>
              <w:t>trzyletni</w:t>
            </w:r>
            <w:r w:rsidRPr="00944FD6">
              <w:rPr>
                <w:rFonts w:cs="Calibri"/>
                <w:b/>
                <w:sz w:val="20"/>
                <w:szCs w:val="20"/>
              </w:rPr>
              <w:t xml:space="preserve">) okres ubezpieczenia </w:t>
            </w:r>
            <w:r w:rsidRPr="00944FD6">
              <w:rPr>
                <w:rFonts w:cs="Calibri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944FD6" w:rsidRPr="007D6FEA" w:rsidTr="00C310A4">
        <w:trPr>
          <w:cantSplit/>
          <w:trHeight w:val="5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4FD6" w:rsidRPr="007D6FEA" w:rsidRDefault="00944FD6" w:rsidP="00CD00F3">
            <w:pPr>
              <w:tabs>
                <w:tab w:val="num" w:pos="360"/>
              </w:tabs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944FD6" w:rsidRPr="007D6FEA" w:rsidRDefault="00944FD6" w:rsidP="00CD00F3">
            <w:pPr>
              <w:spacing w:after="0" w:line="240" w:lineRule="auto"/>
              <w:ind w:left="50"/>
              <w:rPr>
                <w:rFonts w:cs="Calibri"/>
                <w:bCs/>
                <w:sz w:val="20"/>
                <w:szCs w:val="20"/>
              </w:rPr>
            </w:pPr>
            <w:r w:rsidRPr="007D6FEA">
              <w:rPr>
                <w:rFonts w:cs="Calibri"/>
                <w:bCs/>
                <w:sz w:val="20"/>
                <w:szCs w:val="20"/>
              </w:rPr>
              <w:t xml:space="preserve">Ubezpieczenie odpowiedzialności cywilnej wynikającej z prowadzonej działalności i posiadanego mienia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4FD6" w:rsidRPr="007D6FEA" w:rsidRDefault="00D1341A" w:rsidP="00CD00F3">
            <w:pPr>
              <w:spacing w:after="0" w:line="240" w:lineRule="auto"/>
              <w:ind w:left="-209" w:firstLine="209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Zgodnie z pkt 4 Sekcji III Załącznika nr 1a do SIWZ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6" w:rsidRPr="007D6FEA" w:rsidRDefault="00944FD6" w:rsidP="00CD00F3">
            <w:pPr>
              <w:spacing w:after="0" w:line="240" w:lineRule="auto"/>
              <w:ind w:left="-209" w:firstLine="209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6" w:rsidRPr="007D6FEA" w:rsidRDefault="00944FD6" w:rsidP="00CD00F3">
            <w:pPr>
              <w:spacing w:after="0" w:line="240" w:lineRule="auto"/>
              <w:ind w:left="-209" w:firstLine="209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1444D" w:rsidRPr="007D6FEA" w:rsidTr="00C310A4">
        <w:trPr>
          <w:cantSplit/>
          <w:trHeight w:val="671"/>
          <w:jc w:val="center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1444D" w:rsidRPr="007D6FEA" w:rsidRDefault="0021444D" w:rsidP="0021444D">
            <w:pPr>
              <w:spacing w:after="0" w:line="240" w:lineRule="auto"/>
              <w:ind w:left="-209" w:firstLine="209"/>
              <w:jc w:val="right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b/>
                <w:sz w:val="20"/>
                <w:szCs w:val="20"/>
              </w:rPr>
              <w:t>Ogółem:</w:t>
            </w:r>
            <w:r w:rsidRPr="007D6FEA">
              <w:rPr>
                <w:rFonts w:cs="Calibri"/>
                <w:b/>
                <w:sz w:val="20"/>
                <w:szCs w:val="20"/>
              </w:rPr>
              <w:br/>
            </w:r>
            <w:r w:rsidRPr="007D6FEA">
              <w:rPr>
                <w:rFonts w:cs="Calibri"/>
                <w:sz w:val="20"/>
                <w:szCs w:val="20"/>
              </w:rPr>
              <w:t xml:space="preserve">(do przeniesienia do tabeli nr </w:t>
            </w:r>
            <w:r>
              <w:rPr>
                <w:rFonts w:cs="Calibri"/>
                <w:sz w:val="20"/>
                <w:szCs w:val="20"/>
              </w:rPr>
              <w:t>3</w:t>
            </w:r>
            <w:r w:rsidR="00C310A4">
              <w:rPr>
                <w:rFonts w:cs="Calibri"/>
                <w:sz w:val="20"/>
                <w:szCs w:val="20"/>
              </w:rPr>
              <w:t xml:space="preserve">.1.  </w:t>
            </w:r>
            <w:r w:rsidRPr="007D6FEA">
              <w:rPr>
                <w:rFonts w:cs="Calibri"/>
                <w:sz w:val="20"/>
                <w:szCs w:val="20"/>
              </w:rPr>
              <w:t xml:space="preserve">pkt. 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7D6FEA">
              <w:rPr>
                <w:rFonts w:cs="Calibri"/>
                <w:sz w:val="20"/>
                <w:szCs w:val="20"/>
              </w:rPr>
              <w:t>.1.., poz. 2. kolumna 3)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D" w:rsidRPr="007D6FEA" w:rsidRDefault="0021444D" w:rsidP="00CD00F3">
            <w:pPr>
              <w:spacing w:after="0" w:line="240" w:lineRule="auto"/>
              <w:ind w:left="-209" w:firstLine="209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944FD6" w:rsidRPr="00944FD6" w:rsidRDefault="00944FD6" w:rsidP="00C310A4">
      <w:pPr>
        <w:tabs>
          <w:tab w:val="left" w:pos="567"/>
          <w:tab w:val="left" w:leader="dot" w:pos="9072"/>
        </w:tabs>
        <w:spacing w:after="0" w:line="240" w:lineRule="auto"/>
        <w:ind w:left="357"/>
        <w:rPr>
          <w:rFonts w:cs="Calibri"/>
          <w:noProof/>
          <w:sz w:val="18"/>
          <w:szCs w:val="20"/>
        </w:rPr>
      </w:pPr>
      <w:r w:rsidRPr="00944FD6">
        <w:rPr>
          <w:rFonts w:cs="Calibri"/>
          <w:noProof/>
          <w:sz w:val="18"/>
          <w:szCs w:val="20"/>
          <w:vertAlign w:val="superscript"/>
        </w:rPr>
        <w:t>1</w:t>
      </w:r>
      <w:r w:rsidRPr="00944FD6">
        <w:rPr>
          <w:rFonts w:cs="Calibri"/>
          <w:noProof/>
          <w:sz w:val="18"/>
          <w:szCs w:val="20"/>
        </w:rPr>
        <w:t xml:space="preserve"> – należy wpisać wartość sanowiącą iloczyn składki rocznej i maksymalnej ilości lat ubezpieczenia (</w:t>
      </w:r>
      <w:r w:rsidR="006020F5">
        <w:rPr>
          <w:rFonts w:cs="Calibri"/>
          <w:noProof/>
          <w:sz w:val="18"/>
          <w:szCs w:val="20"/>
        </w:rPr>
        <w:t>3</w:t>
      </w:r>
      <w:r w:rsidRPr="00944FD6">
        <w:rPr>
          <w:rFonts w:cs="Calibri"/>
          <w:noProof/>
          <w:sz w:val="18"/>
          <w:szCs w:val="20"/>
        </w:rPr>
        <w:t>)</w:t>
      </w:r>
    </w:p>
    <w:p w:rsidR="003F2B80" w:rsidRPr="007D6FEA" w:rsidRDefault="003F2B80" w:rsidP="003F2B80">
      <w:pPr>
        <w:numPr>
          <w:ilvl w:val="0"/>
          <w:numId w:val="3"/>
        </w:numPr>
        <w:tabs>
          <w:tab w:val="left" w:pos="567"/>
          <w:tab w:val="left" w:leader="dot" w:pos="9072"/>
        </w:tabs>
        <w:spacing w:before="120" w:after="0" w:line="240" w:lineRule="auto"/>
        <w:rPr>
          <w:rFonts w:cs="Calibri"/>
          <w:b/>
          <w:noProof/>
          <w:sz w:val="20"/>
          <w:szCs w:val="20"/>
        </w:rPr>
      </w:pPr>
      <w:r w:rsidRPr="007D6FEA">
        <w:rPr>
          <w:rFonts w:cs="Calibri"/>
          <w:b/>
          <w:noProof/>
          <w:sz w:val="20"/>
          <w:szCs w:val="20"/>
        </w:rPr>
        <w:t>Podsumowanie cen cząstkowych dla Części 1</w:t>
      </w:r>
    </w:p>
    <w:p w:rsidR="003F2B80" w:rsidRPr="007D6FEA" w:rsidRDefault="003F2B80" w:rsidP="003F2B80">
      <w:pPr>
        <w:tabs>
          <w:tab w:val="left" w:pos="567"/>
          <w:tab w:val="left" w:leader="dot" w:pos="9072"/>
        </w:tabs>
        <w:spacing w:before="120"/>
        <w:ind w:left="709"/>
        <w:rPr>
          <w:rFonts w:cs="Calibri"/>
          <w:b/>
          <w:noProof/>
          <w:sz w:val="20"/>
          <w:szCs w:val="20"/>
        </w:rPr>
      </w:pPr>
      <w:r w:rsidRPr="007D6FEA">
        <w:rPr>
          <w:rFonts w:cs="Calibri"/>
          <w:b/>
          <w:noProof/>
          <w:sz w:val="20"/>
          <w:szCs w:val="20"/>
        </w:rPr>
        <w:t xml:space="preserve">Tabela nr </w:t>
      </w:r>
      <w:r w:rsidR="00940E45">
        <w:rPr>
          <w:rFonts w:cs="Calibri"/>
          <w:b/>
          <w:noProof/>
          <w:sz w:val="20"/>
          <w:szCs w:val="20"/>
        </w:rPr>
        <w:t>3</w:t>
      </w:r>
      <w:r w:rsidRPr="007D6FEA">
        <w:rPr>
          <w:rFonts w:cs="Calibri"/>
          <w:b/>
          <w:noProof/>
          <w:sz w:val="20"/>
          <w:szCs w:val="20"/>
        </w:rPr>
        <w:t>.1.</w:t>
      </w:r>
    </w:p>
    <w:tbl>
      <w:tblPr>
        <w:tblpPr w:leftFromText="141" w:rightFromText="141" w:vertAnchor="text" w:horzAnchor="margin" w:tblpXSpec="center" w:tblpY="6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5675"/>
        <w:gridCol w:w="3044"/>
      </w:tblGrid>
      <w:tr w:rsidR="003F2B80" w:rsidRPr="007D6FEA" w:rsidTr="00C310A4">
        <w:trPr>
          <w:cantSplit/>
          <w:trHeight w:val="547"/>
        </w:trPr>
        <w:tc>
          <w:tcPr>
            <w:tcW w:w="632" w:type="dxa"/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5" w:type="dxa"/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ind w:left="13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D6FEA">
              <w:rPr>
                <w:rFonts w:cs="Calibri"/>
                <w:b/>
                <w:bCs/>
                <w:sz w:val="20"/>
                <w:szCs w:val="20"/>
              </w:rPr>
              <w:t>Rodzaj ubezpieczenia</w:t>
            </w:r>
          </w:p>
        </w:tc>
        <w:tc>
          <w:tcPr>
            <w:tcW w:w="3044" w:type="dxa"/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D6FEA">
              <w:rPr>
                <w:rFonts w:cs="Calibri"/>
                <w:b/>
                <w:sz w:val="20"/>
                <w:szCs w:val="20"/>
              </w:rPr>
              <w:t xml:space="preserve">składka za </w:t>
            </w:r>
            <w:r w:rsidR="0021444D">
              <w:rPr>
                <w:rFonts w:cs="Calibri"/>
                <w:b/>
                <w:sz w:val="20"/>
                <w:szCs w:val="20"/>
              </w:rPr>
              <w:t>maksymalny (</w:t>
            </w:r>
            <w:r w:rsidR="005103DB">
              <w:rPr>
                <w:rFonts w:cs="Calibri"/>
                <w:b/>
                <w:sz w:val="20"/>
                <w:szCs w:val="20"/>
              </w:rPr>
              <w:t xml:space="preserve"> trzyletni </w:t>
            </w:r>
            <w:r w:rsidR="0021444D">
              <w:rPr>
                <w:rFonts w:cs="Calibri"/>
                <w:b/>
                <w:sz w:val="20"/>
                <w:szCs w:val="20"/>
              </w:rPr>
              <w:t>)</w:t>
            </w:r>
            <w:r w:rsidRPr="007D6FEA">
              <w:rPr>
                <w:rFonts w:cs="Calibri"/>
                <w:b/>
                <w:sz w:val="20"/>
                <w:szCs w:val="20"/>
              </w:rPr>
              <w:t xml:space="preserve"> okres ubezpieczenia</w:t>
            </w:r>
          </w:p>
        </w:tc>
      </w:tr>
      <w:tr w:rsidR="003F2B80" w:rsidRPr="007D6FEA" w:rsidTr="00C310A4">
        <w:trPr>
          <w:cantSplit/>
          <w:trHeight w:val="264"/>
        </w:trPr>
        <w:tc>
          <w:tcPr>
            <w:tcW w:w="632" w:type="dxa"/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D6FEA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567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ind w:left="13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D6FEA">
              <w:rPr>
                <w:rFonts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044" w:type="dxa"/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D6FEA">
              <w:rPr>
                <w:rFonts w:cs="Calibri"/>
                <w:b/>
                <w:sz w:val="20"/>
                <w:szCs w:val="20"/>
              </w:rPr>
              <w:t>3.</w:t>
            </w:r>
          </w:p>
        </w:tc>
      </w:tr>
      <w:tr w:rsidR="003F2B80" w:rsidRPr="007D6FEA" w:rsidTr="00C310A4">
        <w:trPr>
          <w:cantSplit/>
          <w:trHeight w:val="278"/>
        </w:trPr>
        <w:tc>
          <w:tcPr>
            <w:tcW w:w="632" w:type="dxa"/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5675" w:type="dxa"/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7D6FEA">
              <w:rPr>
                <w:rFonts w:cs="Calibri"/>
                <w:bCs/>
                <w:sz w:val="20"/>
                <w:szCs w:val="20"/>
              </w:rPr>
              <w:t xml:space="preserve">Oferta cenowa za ubezpieczenie mienia od wszystkich ryzyk </w:t>
            </w:r>
          </w:p>
        </w:tc>
        <w:tc>
          <w:tcPr>
            <w:tcW w:w="3044" w:type="dxa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3F2B80" w:rsidRPr="007D6FEA" w:rsidTr="00C310A4">
        <w:trPr>
          <w:cantSplit/>
          <w:trHeight w:val="528"/>
        </w:trPr>
        <w:tc>
          <w:tcPr>
            <w:tcW w:w="63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5675" w:type="dxa"/>
            <w:shd w:val="clear" w:color="auto" w:fill="DDD9C3"/>
            <w:vAlign w:val="center"/>
          </w:tcPr>
          <w:p w:rsidR="003F2B80" w:rsidRPr="007D6FEA" w:rsidRDefault="003F2B80" w:rsidP="00C310A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D6FEA">
              <w:rPr>
                <w:rFonts w:ascii="Calibri" w:hAnsi="Calibri" w:cs="Calibri"/>
                <w:sz w:val="20"/>
                <w:szCs w:val="20"/>
              </w:rPr>
              <w:t xml:space="preserve">Oferta cenowa za ubezpieczenie odpowiedzialności cywilnej </w:t>
            </w:r>
          </w:p>
        </w:tc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:rsidR="003F2B80" w:rsidRPr="007D6FEA" w:rsidRDefault="003F2B80" w:rsidP="00C310A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3F2B80" w:rsidRPr="007D6FEA" w:rsidTr="00C310A4">
        <w:trPr>
          <w:cantSplit/>
          <w:trHeight w:val="598"/>
        </w:trPr>
        <w:tc>
          <w:tcPr>
            <w:tcW w:w="632" w:type="dxa"/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5" w:type="dxa"/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b/>
                <w:sz w:val="20"/>
                <w:szCs w:val="20"/>
              </w:rPr>
              <w:t>Ogółem:</w:t>
            </w:r>
            <w:r w:rsidRPr="007D6FEA">
              <w:rPr>
                <w:rFonts w:cs="Calibri"/>
                <w:b/>
                <w:sz w:val="20"/>
                <w:szCs w:val="20"/>
              </w:rPr>
              <w:br/>
            </w:r>
            <w:r w:rsidRPr="007D6FEA">
              <w:rPr>
                <w:rFonts w:cs="Calibri"/>
                <w:sz w:val="20"/>
                <w:szCs w:val="20"/>
              </w:rPr>
              <w:t xml:space="preserve">(do przeniesienia do tabeli nr </w:t>
            </w:r>
            <w:r w:rsidR="00944FD6">
              <w:rPr>
                <w:rFonts w:cs="Calibri"/>
                <w:sz w:val="20"/>
                <w:szCs w:val="20"/>
              </w:rPr>
              <w:t>4</w:t>
            </w:r>
            <w:r w:rsidRPr="007D6FEA">
              <w:rPr>
                <w:rFonts w:cs="Calibri"/>
                <w:sz w:val="20"/>
                <w:szCs w:val="20"/>
              </w:rPr>
              <w:t>.1.</w:t>
            </w:r>
            <w:r w:rsidR="00C310A4">
              <w:rPr>
                <w:rFonts w:cs="Calibri"/>
                <w:sz w:val="20"/>
                <w:szCs w:val="20"/>
              </w:rPr>
              <w:t xml:space="preserve"> </w:t>
            </w:r>
            <w:r w:rsidRPr="007D6FEA">
              <w:rPr>
                <w:rFonts w:cs="Calibri"/>
                <w:sz w:val="20"/>
                <w:szCs w:val="20"/>
              </w:rPr>
              <w:t xml:space="preserve">pkt 4. Poz. 1 kolumna 3 </w:t>
            </w:r>
          </w:p>
        </w:tc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:rsidR="003F2B80" w:rsidRPr="007D6FEA" w:rsidRDefault="003F2B80" w:rsidP="00C310A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</w:tbl>
    <w:p w:rsidR="003F2B80" w:rsidRPr="007D6FEA" w:rsidRDefault="003F2B80" w:rsidP="00C310A4">
      <w:pPr>
        <w:tabs>
          <w:tab w:val="left" w:pos="567"/>
          <w:tab w:val="left" w:leader="dot" w:pos="9072"/>
        </w:tabs>
        <w:spacing w:after="0" w:line="240" w:lineRule="auto"/>
        <w:ind w:left="357"/>
        <w:rPr>
          <w:rFonts w:cs="Calibri"/>
          <w:b/>
          <w:noProof/>
          <w:sz w:val="20"/>
          <w:szCs w:val="20"/>
        </w:rPr>
      </w:pPr>
    </w:p>
    <w:p w:rsidR="003F2B80" w:rsidRPr="007D6FEA" w:rsidRDefault="003F2B80" w:rsidP="003F2B80">
      <w:pPr>
        <w:numPr>
          <w:ilvl w:val="0"/>
          <w:numId w:val="3"/>
        </w:numPr>
        <w:tabs>
          <w:tab w:val="left" w:pos="567"/>
          <w:tab w:val="left" w:leader="dot" w:pos="9072"/>
        </w:tabs>
        <w:spacing w:before="120" w:after="0" w:line="240" w:lineRule="auto"/>
        <w:rPr>
          <w:rFonts w:cs="Calibri"/>
          <w:b/>
          <w:noProof/>
          <w:sz w:val="20"/>
          <w:szCs w:val="20"/>
        </w:rPr>
      </w:pPr>
      <w:r w:rsidRPr="007D6FEA">
        <w:rPr>
          <w:rFonts w:cs="Calibri"/>
          <w:b/>
          <w:noProof/>
          <w:sz w:val="20"/>
          <w:szCs w:val="20"/>
        </w:rPr>
        <w:t>Oferta cenowa dla Części nr 1</w:t>
      </w:r>
    </w:p>
    <w:p w:rsidR="003F2B80" w:rsidRPr="007D6FEA" w:rsidRDefault="003F2B80" w:rsidP="003F2B80">
      <w:pPr>
        <w:tabs>
          <w:tab w:val="left" w:pos="567"/>
          <w:tab w:val="left" w:leader="dot" w:pos="9072"/>
        </w:tabs>
        <w:spacing w:before="120"/>
        <w:ind w:left="567" w:hanging="567"/>
        <w:rPr>
          <w:rFonts w:cs="Calibri"/>
          <w:b/>
          <w:noProof/>
          <w:sz w:val="20"/>
          <w:szCs w:val="20"/>
        </w:rPr>
      </w:pPr>
      <w:r w:rsidRPr="007D6FEA">
        <w:rPr>
          <w:rFonts w:cs="Calibri"/>
          <w:b/>
          <w:noProof/>
          <w:sz w:val="20"/>
          <w:szCs w:val="20"/>
        </w:rPr>
        <w:tab/>
        <w:t xml:space="preserve">      Tabela nr </w:t>
      </w:r>
      <w:r w:rsidR="00944FD6">
        <w:rPr>
          <w:rFonts w:cs="Calibri"/>
          <w:b/>
          <w:noProof/>
          <w:sz w:val="20"/>
          <w:szCs w:val="20"/>
        </w:rPr>
        <w:t>4</w:t>
      </w:r>
      <w:r w:rsidRPr="007D6FEA">
        <w:rPr>
          <w:rFonts w:cs="Calibri"/>
          <w:b/>
          <w:noProof/>
          <w:sz w:val="20"/>
          <w:szCs w:val="20"/>
        </w:rPr>
        <w:t>.1.</w:t>
      </w:r>
    </w:p>
    <w:tbl>
      <w:tblPr>
        <w:tblpPr w:leftFromText="141" w:rightFromText="141" w:vertAnchor="text" w:horzAnchor="margin" w:tblpXSpec="center" w:tblpY="6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5600"/>
        <w:gridCol w:w="2977"/>
      </w:tblGrid>
      <w:tr w:rsidR="003F2B80" w:rsidRPr="007D6FEA" w:rsidTr="00C310A4">
        <w:trPr>
          <w:cantSplit/>
          <w:trHeight w:val="547"/>
        </w:trPr>
        <w:tc>
          <w:tcPr>
            <w:tcW w:w="632" w:type="dxa"/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00" w:type="dxa"/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ind w:left="13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D6FEA">
              <w:rPr>
                <w:rFonts w:cs="Calibri"/>
                <w:b/>
                <w:bCs/>
                <w:sz w:val="20"/>
                <w:szCs w:val="20"/>
              </w:rPr>
              <w:t>Rodzaj ubezpieczenia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7D6FEA">
              <w:rPr>
                <w:rFonts w:cs="Calibri"/>
                <w:b/>
                <w:sz w:val="20"/>
                <w:szCs w:val="20"/>
              </w:rPr>
              <w:t xml:space="preserve">składka za cały maksymalny </w:t>
            </w:r>
            <w:r w:rsidR="005103DB">
              <w:rPr>
                <w:rFonts w:cs="Calibri"/>
                <w:b/>
                <w:sz w:val="20"/>
                <w:szCs w:val="20"/>
              </w:rPr>
              <w:t xml:space="preserve"> trzyletni</w:t>
            </w:r>
            <w:r w:rsidR="005103DB" w:rsidRPr="007D6FEA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7D6FEA">
              <w:rPr>
                <w:rFonts w:cs="Calibri"/>
                <w:b/>
                <w:sz w:val="20"/>
                <w:szCs w:val="20"/>
              </w:rPr>
              <w:t>okres ubezpieczenia</w:t>
            </w:r>
          </w:p>
        </w:tc>
      </w:tr>
      <w:tr w:rsidR="003F2B80" w:rsidRPr="007D6FEA" w:rsidTr="00C310A4">
        <w:trPr>
          <w:cantSplit/>
          <w:trHeight w:val="264"/>
        </w:trPr>
        <w:tc>
          <w:tcPr>
            <w:tcW w:w="632" w:type="dxa"/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560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ind w:left="137"/>
              <w:jc w:val="center"/>
              <w:rPr>
                <w:rFonts w:cs="Calibri"/>
                <w:bCs/>
                <w:sz w:val="20"/>
                <w:szCs w:val="20"/>
              </w:rPr>
            </w:pPr>
            <w:r w:rsidRPr="007D6FEA">
              <w:rPr>
                <w:rFonts w:cs="Calibri"/>
                <w:bCs/>
                <w:sz w:val="20"/>
                <w:szCs w:val="20"/>
              </w:rPr>
              <w:t>2.</w:t>
            </w:r>
          </w:p>
        </w:tc>
        <w:tc>
          <w:tcPr>
            <w:tcW w:w="2977" w:type="dxa"/>
            <w:shd w:val="clear" w:color="auto" w:fill="DDD9C3"/>
          </w:tcPr>
          <w:p w:rsidR="003F2B80" w:rsidRPr="007D6FEA" w:rsidRDefault="003F2B80" w:rsidP="00C310A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3.</w:t>
            </w:r>
          </w:p>
        </w:tc>
      </w:tr>
      <w:tr w:rsidR="003F2B80" w:rsidRPr="007D6FEA" w:rsidTr="00C310A4">
        <w:trPr>
          <w:cantSplit/>
          <w:trHeight w:val="383"/>
        </w:trPr>
        <w:tc>
          <w:tcPr>
            <w:tcW w:w="632" w:type="dxa"/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5600" w:type="dxa"/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7D6FEA">
              <w:rPr>
                <w:rFonts w:cs="Calibri"/>
                <w:bCs/>
                <w:sz w:val="20"/>
                <w:szCs w:val="20"/>
              </w:rPr>
              <w:t xml:space="preserve">Oferta cenowa za ubezpieczenie Części nr 1 </w:t>
            </w:r>
          </w:p>
        </w:tc>
        <w:tc>
          <w:tcPr>
            <w:tcW w:w="2977" w:type="dxa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3F2B80" w:rsidRPr="007D6FEA" w:rsidTr="00C310A4">
        <w:trPr>
          <w:cantSplit/>
          <w:trHeight w:val="321"/>
        </w:trPr>
        <w:tc>
          <w:tcPr>
            <w:tcW w:w="632" w:type="dxa"/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5600" w:type="dxa"/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b/>
                <w:sz w:val="20"/>
                <w:szCs w:val="20"/>
              </w:rPr>
              <w:t>Ogółem:</w:t>
            </w:r>
          </w:p>
        </w:tc>
        <w:tc>
          <w:tcPr>
            <w:tcW w:w="2977" w:type="dxa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3F2B80" w:rsidRPr="007D6FEA" w:rsidTr="00C310A4">
        <w:trPr>
          <w:cantSplit/>
          <w:trHeight w:val="560"/>
        </w:trPr>
        <w:tc>
          <w:tcPr>
            <w:tcW w:w="632" w:type="dxa"/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5600" w:type="dxa"/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7D6FEA">
              <w:rPr>
                <w:rFonts w:cs="Calibri"/>
                <w:b/>
                <w:sz w:val="20"/>
                <w:szCs w:val="20"/>
              </w:rPr>
              <w:t>Maksymalna zaoferowana cena z uwzględnieniem 30% przewidywanego wzrostu składki z tytułu doubezpieczeń i dokonanych inwestycji</w:t>
            </w:r>
          </w:p>
          <w:p w:rsidR="003F2B80" w:rsidRPr="007D6FEA" w:rsidRDefault="00C310A4" w:rsidP="00C310A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(do przeniesienia do oferty </w:t>
            </w:r>
            <w:r w:rsidR="003F2B80" w:rsidRPr="007D6FEA">
              <w:rPr>
                <w:rFonts w:cs="Calibri"/>
                <w:sz w:val="20"/>
                <w:szCs w:val="20"/>
              </w:rPr>
              <w:t>Załącznik nr 3 pkt. 7, Część 1)</w:t>
            </w:r>
          </w:p>
        </w:tc>
        <w:tc>
          <w:tcPr>
            <w:tcW w:w="2977" w:type="dxa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</w:tbl>
    <w:p w:rsidR="003F2B80" w:rsidRPr="00C310A4" w:rsidRDefault="003F2B80" w:rsidP="003F2B80">
      <w:pPr>
        <w:tabs>
          <w:tab w:val="left" w:pos="567"/>
          <w:tab w:val="left" w:leader="dot" w:pos="9072"/>
        </w:tabs>
        <w:spacing w:before="120"/>
        <w:ind w:left="567" w:hanging="567"/>
        <w:rPr>
          <w:rFonts w:cs="Calibri"/>
          <w:b/>
          <w:noProof/>
          <w:sz w:val="18"/>
          <w:szCs w:val="20"/>
        </w:rPr>
      </w:pPr>
      <w:r w:rsidRPr="00C310A4">
        <w:rPr>
          <w:rFonts w:cs="Calibri"/>
          <w:noProof/>
          <w:color w:val="FF0000"/>
          <w:sz w:val="18"/>
          <w:szCs w:val="20"/>
          <w:u w:val="single"/>
        </w:rPr>
        <w:t>UWAGA!</w:t>
      </w:r>
      <w:r w:rsidRPr="00C310A4">
        <w:rPr>
          <w:rFonts w:cs="Calibri"/>
          <w:noProof/>
          <w:sz w:val="18"/>
          <w:szCs w:val="20"/>
        </w:rPr>
        <w:t xml:space="preserve"> W Tabeli nr </w:t>
      </w:r>
      <w:r w:rsidR="0021444D" w:rsidRPr="00C310A4">
        <w:rPr>
          <w:rFonts w:cs="Calibri"/>
          <w:noProof/>
          <w:sz w:val="18"/>
          <w:szCs w:val="20"/>
        </w:rPr>
        <w:t>4</w:t>
      </w:r>
      <w:r w:rsidRPr="00C310A4">
        <w:rPr>
          <w:rFonts w:cs="Calibri"/>
          <w:noProof/>
          <w:sz w:val="18"/>
          <w:szCs w:val="20"/>
        </w:rPr>
        <w:t>.1. w poz. 3, kolumna 3. należy wpisać maksymalną cenę za wskazaną Część    zamówienia wyliczoną w oparciu o cenę ogółem (poz. 1, kolumna 3) podwyższoną o 30%. Maksymalna zaoferowana cena stanowi ofertę cenową Wykonawcy i w tej wysokości należy ją przenieść do Formularza „Oferta”.</w:t>
      </w:r>
    </w:p>
    <w:p w:rsidR="003F2B80" w:rsidRPr="007D6FEA" w:rsidRDefault="003F2B80" w:rsidP="003F2B80">
      <w:pPr>
        <w:tabs>
          <w:tab w:val="left" w:pos="360"/>
        </w:tabs>
        <w:rPr>
          <w:rFonts w:cs="Calibri"/>
          <w:b/>
          <w:sz w:val="20"/>
          <w:szCs w:val="20"/>
        </w:rPr>
      </w:pPr>
      <w:r w:rsidRPr="007D6FEA">
        <w:rPr>
          <w:rFonts w:cs="Calibri"/>
          <w:b/>
          <w:sz w:val="20"/>
          <w:szCs w:val="20"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30"/>
        <w:gridCol w:w="4500"/>
        <w:gridCol w:w="2810"/>
      </w:tblGrid>
      <w:tr w:rsidR="003F2B80" w:rsidRPr="007D6FEA" w:rsidTr="00CD00F3">
        <w:trPr>
          <w:cantSplit/>
        </w:trPr>
        <w:tc>
          <w:tcPr>
            <w:tcW w:w="540" w:type="dxa"/>
          </w:tcPr>
          <w:p w:rsidR="003F2B80" w:rsidRPr="007D6FEA" w:rsidRDefault="003F2B80" w:rsidP="00CD00F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7D6FEA">
              <w:rPr>
                <w:rFonts w:cs="Calibri"/>
                <w:bCs/>
                <w:sz w:val="20"/>
                <w:szCs w:val="20"/>
              </w:rPr>
              <w:t>Lp.</w:t>
            </w:r>
          </w:p>
        </w:tc>
        <w:tc>
          <w:tcPr>
            <w:tcW w:w="1330" w:type="dxa"/>
          </w:tcPr>
          <w:p w:rsidR="003F2B80" w:rsidRPr="007D6FEA" w:rsidRDefault="003F2B80" w:rsidP="00CD00F3">
            <w:pPr>
              <w:spacing w:after="0" w:line="240" w:lineRule="auto"/>
              <w:ind w:left="-4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D6FEA">
              <w:rPr>
                <w:rFonts w:cs="Calibri"/>
                <w:b/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4500" w:type="dxa"/>
          </w:tcPr>
          <w:p w:rsidR="003F2B80" w:rsidRPr="007D6FEA" w:rsidRDefault="003F2B80" w:rsidP="00CD00F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7D6FEA">
              <w:rPr>
                <w:rFonts w:cs="Calibri"/>
                <w:b/>
                <w:bCs/>
                <w:sz w:val="20"/>
                <w:szCs w:val="20"/>
              </w:rPr>
              <w:t>Nazwisko i imię osoby (osób) uprawnionej(</w:t>
            </w:r>
            <w:proofErr w:type="spellStart"/>
            <w:r w:rsidRPr="007D6FEA">
              <w:rPr>
                <w:rFonts w:cs="Calibri"/>
                <w:b/>
                <w:bCs/>
                <w:sz w:val="20"/>
                <w:szCs w:val="20"/>
              </w:rPr>
              <w:t>ych</w:t>
            </w:r>
            <w:proofErr w:type="spellEnd"/>
            <w:r w:rsidRPr="007D6FEA"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10" w:type="dxa"/>
          </w:tcPr>
          <w:p w:rsidR="003F2B80" w:rsidRPr="007D6FEA" w:rsidRDefault="003F2B80" w:rsidP="00CD00F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D6FEA">
              <w:rPr>
                <w:rFonts w:cs="Calibri"/>
                <w:b/>
                <w:bCs/>
                <w:sz w:val="20"/>
                <w:szCs w:val="20"/>
              </w:rPr>
              <w:t>Podpis(y) osoby(osób)</w:t>
            </w:r>
          </w:p>
          <w:p w:rsidR="003F2B80" w:rsidRPr="007D6FEA" w:rsidRDefault="003F2B80" w:rsidP="00CD00F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D6FEA">
              <w:rPr>
                <w:rFonts w:cs="Calibri"/>
                <w:b/>
                <w:bCs/>
                <w:sz w:val="20"/>
                <w:szCs w:val="20"/>
              </w:rPr>
              <w:t>uprawnionej (</w:t>
            </w:r>
            <w:proofErr w:type="spellStart"/>
            <w:r w:rsidRPr="007D6FEA">
              <w:rPr>
                <w:rFonts w:cs="Calibri"/>
                <w:b/>
                <w:bCs/>
                <w:sz w:val="20"/>
                <w:szCs w:val="20"/>
              </w:rPr>
              <w:t>ych</w:t>
            </w:r>
            <w:proofErr w:type="spellEnd"/>
            <w:r w:rsidRPr="007D6FEA"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</w:tr>
      <w:tr w:rsidR="003F2B80" w:rsidRPr="007D6FEA" w:rsidTr="00CD00F3">
        <w:trPr>
          <w:cantSplit/>
        </w:trPr>
        <w:tc>
          <w:tcPr>
            <w:tcW w:w="540" w:type="dxa"/>
          </w:tcPr>
          <w:p w:rsidR="003F2B80" w:rsidRPr="007D6FEA" w:rsidRDefault="003F2B80" w:rsidP="00CD00F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3F2B80" w:rsidRPr="007D6FEA" w:rsidRDefault="003F2B80" w:rsidP="00CD00F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30" w:type="dxa"/>
          </w:tcPr>
          <w:p w:rsidR="003F2B80" w:rsidRPr="007D6FEA" w:rsidRDefault="003F2B80" w:rsidP="00CD00F3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3F2B80" w:rsidRPr="007D6FEA" w:rsidRDefault="003F2B80" w:rsidP="00CD00F3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10" w:type="dxa"/>
          </w:tcPr>
          <w:p w:rsidR="003F2B80" w:rsidRPr="007D6FEA" w:rsidRDefault="003F2B80" w:rsidP="00CD00F3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</w:tr>
    </w:tbl>
    <w:p w:rsidR="00FC490E" w:rsidRDefault="00FC490E"/>
    <w:sectPr w:rsidR="00FC490E" w:rsidSect="00C310A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296F"/>
    <w:multiLevelType w:val="multilevel"/>
    <w:tmpl w:val="C01453FE"/>
    <w:lvl w:ilvl="0">
      <w:start w:val="1"/>
      <w:numFmt w:val="decimal"/>
      <w:pStyle w:val="Standar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  <w:b w:val="0"/>
        <w:i w:val="0"/>
        <w:sz w:val="20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" w15:restartNumberingAfterBreak="0">
    <w:nsid w:val="0B9F7E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C11BDA"/>
    <w:multiLevelType w:val="hybridMultilevel"/>
    <w:tmpl w:val="16CC0558"/>
    <w:lvl w:ilvl="0" w:tplc="522249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A2B7DFC"/>
    <w:multiLevelType w:val="multilevel"/>
    <w:tmpl w:val="32961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80"/>
    <w:rsid w:val="000B020C"/>
    <w:rsid w:val="00127B9C"/>
    <w:rsid w:val="001B0480"/>
    <w:rsid w:val="0021444D"/>
    <w:rsid w:val="003F2B80"/>
    <w:rsid w:val="0043711D"/>
    <w:rsid w:val="005103DB"/>
    <w:rsid w:val="005A0CB4"/>
    <w:rsid w:val="006020F5"/>
    <w:rsid w:val="00605908"/>
    <w:rsid w:val="007B2556"/>
    <w:rsid w:val="00800074"/>
    <w:rsid w:val="0087549D"/>
    <w:rsid w:val="00940E45"/>
    <w:rsid w:val="00944FD6"/>
    <w:rsid w:val="00BE7136"/>
    <w:rsid w:val="00C310A4"/>
    <w:rsid w:val="00CF45FE"/>
    <w:rsid w:val="00D1341A"/>
    <w:rsid w:val="00ED699A"/>
    <w:rsid w:val="00F46A12"/>
    <w:rsid w:val="00FC4109"/>
    <w:rsid w:val="00F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D68B9-53C8-487C-ABA7-B0228D9E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B80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3F2B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F2B80"/>
    <w:rPr>
      <w:rFonts w:ascii="Arial" w:eastAsia="Times New Roman" w:hAnsi="Arial" w:cs="Arial"/>
      <w:b/>
      <w:bCs/>
      <w:sz w:val="26"/>
      <w:szCs w:val="26"/>
    </w:rPr>
  </w:style>
  <w:style w:type="paragraph" w:styleId="Stopka">
    <w:name w:val="footer"/>
    <w:aliases w:val="Znak4, Znak4"/>
    <w:basedOn w:val="Normalny"/>
    <w:link w:val="StopkaZnak"/>
    <w:uiPriority w:val="99"/>
    <w:rsid w:val="003F2B8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Znak4 Znak, Znak4 Znak"/>
    <w:basedOn w:val="Domylnaczcionkaakapitu"/>
    <w:link w:val="Stopka"/>
    <w:uiPriority w:val="99"/>
    <w:rsid w:val="003F2B80"/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3F2B80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Standard">
    <w:name w:val="Standard"/>
    <w:basedOn w:val="Normalny"/>
    <w:autoRedefine/>
    <w:rsid w:val="003F2B80"/>
    <w:pPr>
      <w:widowControl w:val="0"/>
      <w:numPr>
        <w:numId w:val="1"/>
      </w:numPr>
      <w:autoSpaceDE w:val="0"/>
      <w:autoSpaceDN w:val="0"/>
      <w:adjustRightInd w:val="0"/>
      <w:spacing w:before="120" w:after="0" w:line="240" w:lineRule="auto"/>
      <w:jc w:val="both"/>
    </w:pPr>
    <w:rPr>
      <w:rFonts w:ascii="Verdana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Wojtczak</dc:creator>
  <cp:keywords/>
  <dc:description/>
  <cp:lastModifiedBy>Magdalena Wojtczak</cp:lastModifiedBy>
  <cp:revision>2</cp:revision>
  <dcterms:created xsi:type="dcterms:W3CDTF">2016-11-23T16:06:00Z</dcterms:created>
  <dcterms:modified xsi:type="dcterms:W3CDTF">2016-11-23T16:06:00Z</dcterms:modified>
</cp:coreProperties>
</file>